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AC2" w:rsidRDefault="00394D32">
      <w:r>
        <w:rPr>
          <w:noProof/>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676275</wp:posOffset>
                </wp:positionV>
                <wp:extent cx="2590800" cy="9365615"/>
                <wp:effectExtent l="9525" t="9525" r="9525" b="2603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36561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D5431" w:rsidRPr="00A95772" w:rsidRDefault="00CE776A" w:rsidP="005D5431">
                            <w:pPr>
                              <w:pStyle w:val="NoSpacing"/>
                              <w:rPr>
                                <w:rFonts w:ascii="Arial Black" w:hAnsi="Arial Black" w:cs="Times New Roman"/>
                              </w:rPr>
                            </w:pPr>
                            <w:r w:rsidRPr="00A95772">
                              <w:rPr>
                                <w:rFonts w:ascii="Arial Black" w:hAnsi="Arial Black" w:cs="Times New Roman"/>
                              </w:rPr>
                              <w:t>Nubia</w:t>
                            </w:r>
                          </w:p>
                          <w:p w:rsidR="00CE776A" w:rsidRPr="00A95772" w:rsidRDefault="00CE776A" w:rsidP="005D5431">
                            <w:pPr>
                              <w:pStyle w:val="NoSpacing"/>
                              <w:rPr>
                                <w:rFonts w:ascii="Times New Roman" w:hAnsi="Times New Roman" w:cs="Times New Roman"/>
                                <w:sz w:val="18"/>
                                <w:szCs w:val="18"/>
                              </w:rPr>
                            </w:pPr>
                            <w:r w:rsidRPr="00A95772">
                              <w:rPr>
                                <w:rFonts w:ascii="Times New Roman" w:hAnsi="Times New Roman" w:cs="Times New Roman"/>
                                <w:sz w:val="18"/>
                                <w:szCs w:val="18"/>
                              </w:rPr>
                              <w:t xml:space="preserve">The land of Nubia is a dessert divided by the Nile River. For want of water and rich soil, most of Nubia has never been able to support a large population for long periods of time. However, some of Africa’s greatest civilizations emerged here, centers of achievement whose existence was based on industry and trade. </w:t>
                            </w:r>
                            <w:r w:rsidR="00B8303E" w:rsidRPr="00A95772">
                              <w:rPr>
                                <w:rFonts w:ascii="Times New Roman" w:hAnsi="Times New Roman" w:cs="Times New Roman"/>
                                <w:sz w:val="18"/>
                                <w:szCs w:val="18"/>
                              </w:rPr>
                              <w:t xml:space="preserve">Since </w:t>
                            </w:r>
                            <w:r w:rsidRPr="00A95772">
                              <w:rPr>
                                <w:rFonts w:ascii="Times New Roman" w:hAnsi="Times New Roman" w:cs="Times New Roman"/>
                                <w:sz w:val="18"/>
                                <w:szCs w:val="18"/>
                              </w:rPr>
                              <w:t>they did not write their own languages until very late</w:t>
                            </w:r>
                            <w:r w:rsidR="00B8303E" w:rsidRPr="00A95772">
                              <w:rPr>
                                <w:rFonts w:ascii="Times New Roman" w:hAnsi="Times New Roman" w:cs="Times New Roman"/>
                                <w:sz w:val="18"/>
                                <w:szCs w:val="18"/>
                              </w:rPr>
                              <w:t>, in ancient times</w:t>
                            </w:r>
                            <w:r w:rsidRPr="00A95772">
                              <w:rPr>
                                <w:rFonts w:ascii="Times New Roman" w:hAnsi="Times New Roman" w:cs="Times New Roman"/>
                                <w:sz w:val="18"/>
                                <w:szCs w:val="18"/>
                              </w:rPr>
                              <w:t xml:space="preserve"> we know these centers and their people largely through their archaeology and what the Egyptians and Greeks said about them.</w:t>
                            </w:r>
                          </w:p>
                          <w:p w:rsidR="00FC2CF4" w:rsidRPr="00A95772" w:rsidRDefault="00CE776A" w:rsidP="00FC2CF4">
                            <w:pPr>
                              <w:pStyle w:val="NoSpacing"/>
                              <w:jc w:val="center"/>
                              <w:rPr>
                                <w:rFonts w:ascii="Times New Roman" w:hAnsi="Times New Roman" w:cs="Times New Roman"/>
                                <w:sz w:val="18"/>
                                <w:szCs w:val="18"/>
                              </w:rPr>
                            </w:pPr>
                            <w:r w:rsidRPr="00A95772">
                              <w:rPr>
                                <w:rFonts w:ascii="Times New Roman" w:hAnsi="Times New Roman" w:cs="Times New Roman"/>
                                <w:noProof/>
                                <w:sz w:val="18"/>
                                <w:szCs w:val="18"/>
                              </w:rPr>
                              <w:drawing>
                                <wp:inline distT="0" distB="0" distL="0" distR="0" wp14:anchorId="4503CAF2" wp14:editId="3D8D8214">
                                  <wp:extent cx="2328545" cy="1614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28545" cy="1614557"/>
                                          </a:xfrm>
                                          <a:prstGeom prst="rect">
                                            <a:avLst/>
                                          </a:prstGeom>
                                        </pic:spPr>
                                      </pic:pic>
                                    </a:graphicData>
                                  </a:graphic>
                                </wp:inline>
                              </w:drawing>
                            </w:r>
                          </w:p>
                          <w:p w:rsidR="00FC2CF4" w:rsidRPr="00A95772" w:rsidRDefault="00FC2CF4" w:rsidP="005D5431">
                            <w:pPr>
                              <w:pStyle w:val="NoSpacing"/>
                              <w:rPr>
                                <w:rFonts w:ascii="Times New Roman" w:hAnsi="Times New Roman" w:cs="Times New Roman"/>
                                <w:sz w:val="18"/>
                                <w:szCs w:val="18"/>
                              </w:rPr>
                            </w:pPr>
                          </w:p>
                          <w:p w:rsidR="00B03A55" w:rsidRPr="00A95772" w:rsidRDefault="00B8303E">
                            <w:pPr>
                              <w:rPr>
                                <w:rFonts w:ascii="Times New Roman" w:hAnsi="Times New Roman" w:cs="Times New Roman"/>
                                <w:sz w:val="18"/>
                                <w:szCs w:val="18"/>
                              </w:rPr>
                            </w:pPr>
                            <w:r w:rsidRPr="00A95772">
                              <w:rPr>
                                <w:rFonts w:ascii="Times New Roman" w:hAnsi="Times New Roman" w:cs="Times New Roman"/>
                                <w:sz w:val="18"/>
                                <w:szCs w:val="18"/>
                              </w:rPr>
                              <w:t>The Nile Valley in Egypt had been inhospitable, but in the seasonally dry channels of the Second Cataract, early farmers learned to manage parts of the river's annual flood. This knowledge could then be applied in Egypt's wide floodplain, giving rise to the great sequence of Upper Egypt's early civilizations.</w:t>
                            </w:r>
                            <w:r w:rsidRPr="00A95772">
                              <w:rPr>
                                <w:rFonts w:ascii="Times New Roman" w:hAnsi="Times New Roman" w:cs="Times New Roman"/>
                                <w:sz w:val="18"/>
                                <w:szCs w:val="18"/>
                              </w:rPr>
                              <w:t xml:space="preserve"> </w:t>
                            </w:r>
                            <w:r w:rsidRPr="00A95772">
                              <w:rPr>
                                <w:rFonts w:ascii="Times New Roman" w:hAnsi="Times New Roman" w:cs="Times New Roman"/>
                                <w:sz w:val="18"/>
                                <w:szCs w:val="18"/>
                              </w:rPr>
                              <w:t>Upper Egypt soon grew wealthy and its culture expanded a</w:t>
                            </w:r>
                            <w:r w:rsidRPr="00A95772">
                              <w:rPr>
                                <w:rFonts w:ascii="Times New Roman" w:hAnsi="Times New Roman" w:cs="Times New Roman"/>
                                <w:sz w:val="18"/>
                                <w:szCs w:val="18"/>
                              </w:rPr>
                              <w:t xml:space="preserve"> </w:t>
                            </w:r>
                            <w:r w:rsidRPr="00A95772">
                              <w:rPr>
                                <w:rFonts w:ascii="Times New Roman" w:hAnsi="Times New Roman" w:cs="Times New Roman"/>
                                <w:sz w:val="18"/>
                                <w:szCs w:val="18"/>
                              </w:rPr>
                              <w:t>gain into Nubia, where renewed southern contacts gave rise to the first of Nubia's trading cultures, called the A-Group. Nubia first became Christian in the time of the Roman emperor Justinian, but soon after, the M</w:t>
                            </w:r>
                            <w:r w:rsidRPr="00A95772">
                              <w:rPr>
                                <w:rFonts w:ascii="Times New Roman" w:hAnsi="Times New Roman" w:cs="Times New Roman"/>
                                <w:sz w:val="18"/>
                                <w:szCs w:val="18"/>
                              </w:rPr>
                              <w:t xml:space="preserve">uslim </w:t>
                            </w:r>
                            <w:r w:rsidRPr="00A95772">
                              <w:rPr>
                                <w:rFonts w:ascii="Times New Roman" w:hAnsi="Times New Roman" w:cs="Times New Roman"/>
                                <w:sz w:val="18"/>
                                <w:szCs w:val="18"/>
                              </w:rPr>
                              <w:t>Arabs conquered Egypt, and the Nubians were isolated from direct contact with the Christian world north of the Mediterranean. Ea</w:t>
                            </w:r>
                            <w:r w:rsidRPr="00A95772">
                              <w:rPr>
                                <w:rFonts w:ascii="Times New Roman" w:hAnsi="Times New Roman" w:cs="Times New Roman"/>
                                <w:sz w:val="18"/>
                                <w:szCs w:val="18"/>
                              </w:rPr>
                              <w:t>rly attempts at Musli</w:t>
                            </w:r>
                            <w:r w:rsidRPr="00A95772">
                              <w:rPr>
                                <w:rFonts w:ascii="Times New Roman" w:hAnsi="Times New Roman" w:cs="Times New Roman"/>
                                <w:sz w:val="18"/>
                                <w:szCs w:val="18"/>
                              </w:rPr>
                              <w:t>m conquest in Nubia failed, allowing various Christian kingdoms of Nubia to remain independent for centuries, and they even had a profit</w:t>
                            </w:r>
                            <w:bookmarkStart w:id="0" w:name="_GoBack"/>
                            <w:r w:rsidRPr="00A95772">
                              <w:rPr>
                                <w:rFonts w:ascii="Times New Roman" w:hAnsi="Times New Roman" w:cs="Times New Roman"/>
                                <w:sz w:val="18"/>
                                <w:szCs w:val="18"/>
                              </w:rPr>
                              <w:t>a</w:t>
                            </w:r>
                            <w:bookmarkEnd w:id="0"/>
                            <w:r w:rsidRPr="00A95772">
                              <w:rPr>
                                <w:rFonts w:ascii="Times New Roman" w:hAnsi="Times New Roman" w:cs="Times New Roman"/>
                                <w:sz w:val="18"/>
                                <w:szCs w:val="18"/>
                              </w:rPr>
                              <w:t>ble treaty arrangement with the Caliph. At times, Christian Nubia became quite powerful and was able to intervene on behalf of the Coptic Christians in Egypt and even to hold territory. In the twelfth century, under Saladin, and later, under the Mamelukes, the power of Christian Nubia was broken by a series of campaigns and invasions of Arab tribes.</w:t>
                            </w:r>
                            <w:r w:rsidR="00A95772" w:rsidRPr="00A95772">
                              <w:rPr>
                                <w:rFonts w:ascii="Times New Roman" w:hAnsi="Times New Roman" w:cs="Times New Roman"/>
                                <w:sz w:val="18"/>
                                <w:szCs w:val="18"/>
                              </w:rPr>
                              <w:t xml:space="preserve"> C</w:t>
                            </w:r>
                            <w:r w:rsidRPr="00A95772">
                              <w:rPr>
                                <w:rFonts w:ascii="Times New Roman" w:hAnsi="Times New Roman" w:cs="Times New Roman"/>
                                <w:sz w:val="18"/>
                                <w:szCs w:val="18"/>
                              </w:rPr>
                              <w:t>opper, gold, objects of shell, and semiprecious stones were traded northward in return for manufactured articles and probably agricul</w:t>
                            </w:r>
                            <w:r w:rsidR="00A95772" w:rsidRPr="00A95772">
                              <w:rPr>
                                <w:rFonts w:ascii="Times New Roman" w:hAnsi="Times New Roman" w:cs="Times New Roman"/>
                                <w:sz w:val="18"/>
                                <w:szCs w:val="18"/>
                              </w:rPr>
                              <w:t>tural produce</w:t>
                            </w:r>
                            <w:r w:rsidRPr="00A95772">
                              <w:rPr>
                                <w:rFonts w:ascii="Times New Roman" w:hAnsi="Times New Roman" w:cs="Times New Roman"/>
                                <w:sz w:val="18"/>
                                <w:szCs w:val="18"/>
                              </w:rPr>
                              <w:t>. The conversion to Christianity was a major stimulus to cultural achievement. Christianity required churches, written texts, in Greek, Egyptian Coptic and in Old Nubian, as well as educational and inspirational decoration. The Christian images and symbols were drawn largely from traditions developed in Egypt and the Mediterranean world, but Nubian artists and architects added details, designs, combinations, and proportions of their own to establish a unique formal 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pt;margin-top:53.25pt;width:204pt;height:7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" fillcolor="#92cddc [1944]" strokecolor="#92cddc [1944]" strokeweight="1pt">
                <v:fill color2="#daeef3 [664]" angle="135" focus="50%" type="gradient"/>
                <v:shadow on="t" color="#205867 [1608]" opacity=".5" offset="1pt"/>
                <v:textbox>
                  <w:txbxContent>
                    <w:p w:rsidR="005D5431" w:rsidRPr="00A95772" w:rsidRDefault="00CE776A" w:rsidP="005D5431">
                      <w:pPr>
                        <w:pStyle w:val="NoSpacing"/>
                        <w:rPr>
                          <w:rFonts w:ascii="Arial Black" w:hAnsi="Arial Black" w:cs="Times New Roman"/>
                        </w:rPr>
                      </w:pPr>
                      <w:r w:rsidRPr="00A95772">
                        <w:rPr>
                          <w:rFonts w:ascii="Arial Black" w:hAnsi="Arial Black" w:cs="Times New Roman"/>
                        </w:rPr>
                        <w:t>Nubia</w:t>
                      </w:r>
                    </w:p>
                    <w:p w:rsidR="00CE776A" w:rsidRPr="00A95772" w:rsidRDefault="00CE776A" w:rsidP="005D5431">
                      <w:pPr>
                        <w:pStyle w:val="NoSpacing"/>
                        <w:rPr>
                          <w:rFonts w:ascii="Times New Roman" w:hAnsi="Times New Roman" w:cs="Times New Roman"/>
                          <w:sz w:val="18"/>
                          <w:szCs w:val="18"/>
                        </w:rPr>
                      </w:pPr>
                      <w:r w:rsidRPr="00A95772">
                        <w:rPr>
                          <w:rFonts w:ascii="Times New Roman" w:hAnsi="Times New Roman" w:cs="Times New Roman"/>
                          <w:sz w:val="18"/>
                          <w:szCs w:val="18"/>
                        </w:rPr>
                        <w:t xml:space="preserve">The land of Nubia is a dessert divided by the Nile River. For want of water and rich soil, most of Nubia has never been able to support a large population for long periods of time. However, some of Africa’s greatest civilizations emerged here, centers of achievement whose existence was based on industry and trade. </w:t>
                      </w:r>
                      <w:r w:rsidR="00B8303E" w:rsidRPr="00A95772">
                        <w:rPr>
                          <w:rFonts w:ascii="Times New Roman" w:hAnsi="Times New Roman" w:cs="Times New Roman"/>
                          <w:sz w:val="18"/>
                          <w:szCs w:val="18"/>
                        </w:rPr>
                        <w:t xml:space="preserve">Since </w:t>
                      </w:r>
                      <w:r w:rsidRPr="00A95772">
                        <w:rPr>
                          <w:rFonts w:ascii="Times New Roman" w:hAnsi="Times New Roman" w:cs="Times New Roman"/>
                          <w:sz w:val="18"/>
                          <w:szCs w:val="18"/>
                        </w:rPr>
                        <w:t>they did not write their own languages until very late</w:t>
                      </w:r>
                      <w:r w:rsidR="00B8303E" w:rsidRPr="00A95772">
                        <w:rPr>
                          <w:rFonts w:ascii="Times New Roman" w:hAnsi="Times New Roman" w:cs="Times New Roman"/>
                          <w:sz w:val="18"/>
                          <w:szCs w:val="18"/>
                        </w:rPr>
                        <w:t>, in ancient times</w:t>
                      </w:r>
                      <w:r w:rsidRPr="00A95772">
                        <w:rPr>
                          <w:rFonts w:ascii="Times New Roman" w:hAnsi="Times New Roman" w:cs="Times New Roman"/>
                          <w:sz w:val="18"/>
                          <w:szCs w:val="18"/>
                        </w:rPr>
                        <w:t xml:space="preserve"> we know these centers and their people largely through their archaeology and what the Egyptians and Greeks said about them.</w:t>
                      </w:r>
                    </w:p>
                    <w:p w:rsidR="00FC2CF4" w:rsidRPr="00A95772" w:rsidRDefault="00CE776A" w:rsidP="00FC2CF4">
                      <w:pPr>
                        <w:pStyle w:val="NoSpacing"/>
                        <w:jc w:val="center"/>
                        <w:rPr>
                          <w:rFonts w:ascii="Times New Roman" w:hAnsi="Times New Roman" w:cs="Times New Roman"/>
                          <w:sz w:val="18"/>
                          <w:szCs w:val="18"/>
                        </w:rPr>
                      </w:pPr>
                      <w:r w:rsidRPr="00A95772">
                        <w:rPr>
                          <w:rFonts w:ascii="Times New Roman" w:hAnsi="Times New Roman" w:cs="Times New Roman"/>
                          <w:noProof/>
                          <w:sz w:val="18"/>
                          <w:szCs w:val="18"/>
                        </w:rPr>
                        <w:drawing>
                          <wp:inline distT="0" distB="0" distL="0" distR="0" wp14:anchorId="4503CAF2" wp14:editId="3D8D8214">
                            <wp:extent cx="2328545" cy="1614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28545" cy="1614557"/>
                                    </a:xfrm>
                                    <a:prstGeom prst="rect">
                                      <a:avLst/>
                                    </a:prstGeom>
                                  </pic:spPr>
                                </pic:pic>
                              </a:graphicData>
                            </a:graphic>
                          </wp:inline>
                        </w:drawing>
                      </w:r>
                    </w:p>
                    <w:p w:rsidR="00FC2CF4" w:rsidRPr="00A95772" w:rsidRDefault="00FC2CF4" w:rsidP="005D5431">
                      <w:pPr>
                        <w:pStyle w:val="NoSpacing"/>
                        <w:rPr>
                          <w:rFonts w:ascii="Times New Roman" w:hAnsi="Times New Roman" w:cs="Times New Roman"/>
                          <w:sz w:val="18"/>
                          <w:szCs w:val="18"/>
                        </w:rPr>
                      </w:pPr>
                    </w:p>
                    <w:p w:rsidR="00B03A55" w:rsidRPr="00A95772" w:rsidRDefault="00B8303E">
                      <w:pPr>
                        <w:rPr>
                          <w:rFonts w:ascii="Times New Roman" w:hAnsi="Times New Roman" w:cs="Times New Roman"/>
                          <w:sz w:val="18"/>
                          <w:szCs w:val="18"/>
                        </w:rPr>
                      </w:pPr>
                      <w:r w:rsidRPr="00A95772">
                        <w:rPr>
                          <w:rFonts w:ascii="Times New Roman" w:hAnsi="Times New Roman" w:cs="Times New Roman"/>
                          <w:sz w:val="18"/>
                          <w:szCs w:val="18"/>
                        </w:rPr>
                        <w:t>The Nile Valley in Egypt had been inhospitable, but in the seasonally dry channels of the Second Cataract, early farmers learned to manage parts of the river's annual flood. This knowledge could then be applied in Egypt's wide floodplain, giving rise to the great sequence of Upper Egypt's early civilizations.</w:t>
                      </w:r>
                      <w:r w:rsidRPr="00A95772">
                        <w:rPr>
                          <w:rFonts w:ascii="Times New Roman" w:hAnsi="Times New Roman" w:cs="Times New Roman"/>
                          <w:sz w:val="18"/>
                          <w:szCs w:val="18"/>
                        </w:rPr>
                        <w:t xml:space="preserve"> </w:t>
                      </w:r>
                      <w:r w:rsidRPr="00A95772">
                        <w:rPr>
                          <w:rFonts w:ascii="Times New Roman" w:hAnsi="Times New Roman" w:cs="Times New Roman"/>
                          <w:sz w:val="18"/>
                          <w:szCs w:val="18"/>
                        </w:rPr>
                        <w:t>Upper Egypt soon grew wealthy and its culture expanded a</w:t>
                      </w:r>
                      <w:r w:rsidRPr="00A95772">
                        <w:rPr>
                          <w:rFonts w:ascii="Times New Roman" w:hAnsi="Times New Roman" w:cs="Times New Roman"/>
                          <w:sz w:val="18"/>
                          <w:szCs w:val="18"/>
                        </w:rPr>
                        <w:t xml:space="preserve"> </w:t>
                      </w:r>
                      <w:r w:rsidRPr="00A95772">
                        <w:rPr>
                          <w:rFonts w:ascii="Times New Roman" w:hAnsi="Times New Roman" w:cs="Times New Roman"/>
                          <w:sz w:val="18"/>
                          <w:szCs w:val="18"/>
                        </w:rPr>
                        <w:t>gain into Nubia, where renewed southern contacts gave rise to the first of Nubia's trading cultures, called the A-Group. Nubia first became Christian in the time of the Roman emperor Justinian, but soon after, the M</w:t>
                      </w:r>
                      <w:r w:rsidRPr="00A95772">
                        <w:rPr>
                          <w:rFonts w:ascii="Times New Roman" w:hAnsi="Times New Roman" w:cs="Times New Roman"/>
                          <w:sz w:val="18"/>
                          <w:szCs w:val="18"/>
                        </w:rPr>
                        <w:t xml:space="preserve">uslim </w:t>
                      </w:r>
                      <w:r w:rsidRPr="00A95772">
                        <w:rPr>
                          <w:rFonts w:ascii="Times New Roman" w:hAnsi="Times New Roman" w:cs="Times New Roman"/>
                          <w:sz w:val="18"/>
                          <w:szCs w:val="18"/>
                        </w:rPr>
                        <w:t>Arabs conquered Egypt, and the Nubians were isolated from direct contact with the Christian world north of the Mediterranean. Ea</w:t>
                      </w:r>
                      <w:r w:rsidRPr="00A95772">
                        <w:rPr>
                          <w:rFonts w:ascii="Times New Roman" w:hAnsi="Times New Roman" w:cs="Times New Roman"/>
                          <w:sz w:val="18"/>
                          <w:szCs w:val="18"/>
                        </w:rPr>
                        <w:t>rly attempts at Musli</w:t>
                      </w:r>
                      <w:r w:rsidRPr="00A95772">
                        <w:rPr>
                          <w:rFonts w:ascii="Times New Roman" w:hAnsi="Times New Roman" w:cs="Times New Roman"/>
                          <w:sz w:val="18"/>
                          <w:szCs w:val="18"/>
                        </w:rPr>
                        <w:t>m conquest in Nubia failed, allowing various Christian kingdoms of Nubia to remain independent for centuries, and they even had a profit</w:t>
                      </w:r>
                      <w:bookmarkStart w:id="1" w:name="_GoBack"/>
                      <w:r w:rsidRPr="00A95772">
                        <w:rPr>
                          <w:rFonts w:ascii="Times New Roman" w:hAnsi="Times New Roman" w:cs="Times New Roman"/>
                          <w:sz w:val="18"/>
                          <w:szCs w:val="18"/>
                        </w:rPr>
                        <w:t>a</w:t>
                      </w:r>
                      <w:bookmarkEnd w:id="1"/>
                      <w:r w:rsidRPr="00A95772">
                        <w:rPr>
                          <w:rFonts w:ascii="Times New Roman" w:hAnsi="Times New Roman" w:cs="Times New Roman"/>
                          <w:sz w:val="18"/>
                          <w:szCs w:val="18"/>
                        </w:rPr>
                        <w:t>ble treaty arrangement with the Caliph. At times, Christian Nubia became quite powerful and was able to intervene on behalf of the Coptic Christians in Egypt and even to hold territory. In the twelfth century, under Saladin, and later, under the Mamelukes, the power of Christian Nubia was broken by a series of campaigns and invasions of Arab tribes.</w:t>
                      </w:r>
                      <w:r w:rsidR="00A95772" w:rsidRPr="00A95772">
                        <w:rPr>
                          <w:rFonts w:ascii="Times New Roman" w:hAnsi="Times New Roman" w:cs="Times New Roman"/>
                          <w:sz w:val="18"/>
                          <w:szCs w:val="18"/>
                        </w:rPr>
                        <w:t xml:space="preserve"> C</w:t>
                      </w:r>
                      <w:r w:rsidRPr="00A95772">
                        <w:rPr>
                          <w:rFonts w:ascii="Times New Roman" w:hAnsi="Times New Roman" w:cs="Times New Roman"/>
                          <w:sz w:val="18"/>
                          <w:szCs w:val="18"/>
                        </w:rPr>
                        <w:t>opper, gold, objects of shell, and semiprecious stones were traded northward in return for manufactured articles and probably agricul</w:t>
                      </w:r>
                      <w:r w:rsidR="00A95772" w:rsidRPr="00A95772">
                        <w:rPr>
                          <w:rFonts w:ascii="Times New Roman" w:hAnsi="Times New Roman" w:cs="Times New Roman"/>
                          <w:sz w:val="18"/>
                          <w:szCs w:val="18"/>
                        </w:rPr>
                        <w:t>tural produce</w:t>
                      </w:r>
                      <w:r w:rsidRPr="00A95772">
                        <w:rPr>
                          <w:rFonts w:ascii="Times New Roman" w:hAnsi="Times New Roman" w:cs="Times New Roman"/>
                          <w:sz w:val="18"/>
                          <w:szCs w:val="18"/>
                        </w:rPr>
                        <w:t>. The conversion to Christianity was a major stimulus to cultural achievement. Christianity required churches, written texts, in Greek, Egyptian Coptic and in Old Nubian, as well as educational and inspirational decoration. The Christian images and symbols were drawn largely from traditions developed in Egypt and the Mediterranean world, but Nubian artists and architects added details, designs, combinations, and proportions of their own to establish a unique formal art.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5235575</wp:posOffset>
                </wp:positionH>
                <wp:positionV relativeFrom="paragraph">
                  <wp:posOffset>676275</wp:posOffset>
                </wp:positionV>
                <wp:extent cx="2520315" cy="9441815"/>
                <wp:effectExtent l="6350" t="9525" r="1651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44181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B03A55" w:rsidRDefault="006236B2" w:rsidP="00394D32">
                            <w:pPr>
                              <w:pStyle w:val="NoSpacing"/>
                              <w:rPr>
                                <w:rFonts w:ascii="Arial Black" w:hAnsi="Arial Black" w:cs="Times New Roman"/>
                                <w:b/>
                                <w:sz w:val="24"/>
                                <w:szCs w:val="24"/>
                              </w:rPr>
                            </w:pPr>
                            <w:r w:rsidRPr="006236B2">
                              <w:rPr>
                                <w:rFonts w:ascii="Arial Black" w:hAnsi="Arial Black" w:cs="Times New Roman"/>
                                <w:b/>
                                <w:sz w:val="24"/>
                                <w:szCs w:val="24"/>
                              </w:rPr>
                              <w:t>Axum/ Aksum</w:t>
                            </w:r>
                          </w:p>
                          <w:p w:rsidR="006236B2" w:rsidRDefault="006236B2" w:rsidP="00394D32">
                            <w:pPr>
                              <w:pStyle w:val="NoSpacing"/>
                              <w:rPr>
                                <w:rFonts w:ascii="Times New Roman" w:hAnsi="Times New Roman" w:cs="Times New Roman"/>
                                <w:b/>
                                <w:sz w:val="24"/>
                                <w:szCs w:val="24"/>
                              </w:rPr>
                            </w:pPr>
                            <w:r w:rsidRPr="002D6A1B">
                              <w:rPr>
                                <w:rFonts w:ascii="Times New Roman" w:hAnsi="Times New Roman" w:cs="Times New Roman"/>
                                <w:b/>
                                <w:sz w:val="24"/>
                                <w:szCs w:val="24"/>
                              </w:rPr>
                              <w:t>Geography and city Development</w:t>
                            </w:r>
                          </w:p>
                          <w:p w:rsidR="00394D32" w:rsidRDefault="00394D32" w:rsidP="00394D32">
                            <w:pPr>
                              <w:spacing w:after="0" w:line="240" w:lineRule="auto"/>
                            </w:pPr>
                            <w:r>
                              <w:t xml:space="preserve">People </w:t>
                            </w:r>
                            <w:r>
                              <w:t>lived in the Ethiopian highlands near the Red Sea</w:t>
                            </w:r>
                            <w:r>
                              <w:t xml:space="preserve">, </w:t>
                            </w:r>
                            <w:r>
                              <w:t>which allowed them to have strategic position in the trade routes between Yemen (in the south of the Arabian peninsula) and the cities of Nubia</w:t>
                            </w:r>
                          </w:p>
                          <w:p w:rsidR="00394D32" w:rsidRDefault="00394D32" w:rsidP="00394D32">
                            <w:pPr>
                              <w:pStyle w:val="NoSpacing"/>
                              <w:rPr>
                                <w:rFonts w:ascii="Arial Black" w:hAnsi="Arial Black" w:cs="Times New Roman"/>
                                <w:b/>
                                <w:sz w:val="24"/>
                                <w:szCs w:val="24"/>
                              </w:rPr>
                            </w:pPr>
                            <w:r>
                              <w:rPr>
                                <w:noProof/>
                              </w:rPr>
                              <w:drawing>
                                <wp:inline distT="0" distB="0" distL="0" distR="0" wp14:anchorId="2E9367A7" wp14:editId="527CA7D5">
                                  <wp:extent cx="2228850" cy="125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28850" cy="1257300"/>
                                          </a:xfrm>
                                          <a:prstGeom prst="rect">
                                            <a:avLst/>
                                          </a:prstGeom>
                                        </pic:spPr>
                                      </pic:pic>
                                    </a:graphicData>
                                  </a:graphic>
                                </wp:inline>
                              </w:drawing>
                            </w:r>
                          </w:p>
                          <w:p w:rsidR="006236B2" w:rsidRDefault="00394D32" w:rsidP="00394D32">
                            <w:pPr>
                              <w:pStyle w:val="NoSpacing"/>
                              <w:rPr>
                                <w:rFonts w:ascii="Arial Black" w:hAnsi="Arial Black" w:cs="Times New Roman"/>
                                <w:b/>
                                <w:sz w:val="24"/>
                                <w:szCs w:val="24"/>
                              </w:rPr>
                            </w:pPr>
                            <w:r>
                              <w:rPr>
                                <w:rFonts w:ascii="Arial Black" w:hAnsi="Arial Black" w:cs="Times New Roman"/>
                                <w:b/>
                                <w:sz w:val="24"/>
                                <w:szCs w:val="24"/>
                              </w:rPr>
                              <w:t>Ethnicity</w:t>
                            </w:r>
                          </w:p>
                          <w:p w:rsidR="00394D32" w:rsidRDefault="00394D32" w:rsidP="00394D32">
                            <w:pPr>
                              <w:spacing w:after="0" w:line="240" w:lineRule="auto"/>
                            </w:pPr>
                            <w:r>
                              <w:t>The Aksumites were a people formed from the mix of Kushitic speaking people in Ethiopia and Semitic speaking people in southern Arabia who settled the territory across the Red Sea around 500 BC</w:t>
                            </w:r>
                          </w:p>
                          <w:p w:rsidR="00394D32" w:rsidRPr="00394D32" w:rsidRDefault="00394D32" w:rsidP="00394D32">
                            <w:pPr>
                              <w:spacing w:after="0" w:line="240" w:lineRule="auto"/>
                            </w:pPr>
                            <w:r w:rsidRPr="00394D32">
                              <w:rPr>
                                <w:rFonts w:ascii="Arial Black" w:hAnsi="Arial Black"/>
                                <w:b/>
                              </w:rPr>
                              <w:t>Economy</w:t>
                            </w:r>
                          </w:p>
                          <w:p w:rsidR="00394D32" w:rsidRDefault="00394D32" w:rsidP="00394D32">
                            <w:pPr>
                              <w:spacing w:after="0" w:line="240" w:lineRule="auto"/>
                            </w:pPr>
                            <w:r>
                              <w:t> Aksum lay dead in the path of the growing commercial trade routes between Africa, Arabia, and India. As a result, it became fabulously wealthy and its major cities, Adulis, Aksum, and Matara, became three of the most important cosmopolitan centers in the ancient world</w:t>
                            </w:r>
                          </w:p>
                          <w:p w:rsidR="00394D32" w:rsidRPr="00394D32" w:rsidRDefault="00394D32" w:rsidP="00394D32">
                            <w:pPr>
                              <w:spacing w:after="0" w:line="240" w:lineRule="auto"/>
                              <w:rPr>
                                <w:rFonts w:ascii="Arial Black" w:hAnsi="Arial Black"/>
                                <w:b/>
                              </w:rPr>
                            </w:pPr>
                            <w:r w:rsidRPr="00394D32">
                              <w:rPr>
                                <w:rFonts w:ascii="Arial Black" w:hAnsi="Arial Black"/>
                                <w:b/>
                              </w:rPr>
                              <w:t>Trade Routes</w:t>
                            </w:r>
                          </w:p>
                          <w:p w:rsidR="00394D32" w:rsidRDefault="00394D32" w:rsidP="00394D32">
                            <w:pPr>
                              <w:spacing w:after="0" w:line="240" w:lineRule="auto"/>
                            </w:pPr>
                            <w:r>
                              <w:t>The Aksumites controlled one of the most important trade routes in the world and occupied one of the most fertile regions in the world</w:t>
                            </w:r>
                          </w:p>
                          <w:p w:rsidR="00394D32" w:rsidRPr="00394D32" w:rsidRDefault="00394D32" w:rsidP="00394D32">
                            <w:pPr>
                              <w:spacing w:after="0" w:line="240" w:lineRule="auto"/>
                              <w:rPr>
                                <w:rFonts w:ascii="Arial Black" w:hAnsi="Arial Black"/>
                                <w:b/>
                              </w:rPr>
                            </w:pPr>
                            <w:r w:rsidRPr="00394D32">
                              <w:rPr>
                                <w:rFonts w:ascii="Arial Black" w:hAnsi="Arial Black"/>
                                <w:b/>
                              </w:rPr>
                              <w:t> </w:t>
                            </w:r>
                            <w:r w:rsidRPr="00394D32">
                              <w:rPr>
                                <w:rFonts w:ascii="Arial Black" w:hAnsi="Arial Black"/>
                                <w:b/>
                              </w:rPr>
                              <w:t>Religion</w:t>
                            </w:r>
                            <w:r w:rsidRPr="00394D32">
                              <w:rPr>
                                <w:noProof/>
                              </w:rPr>
                              <w:t xml:space="preserve"> </w:t>
                            </w:r>
                          </w:p>
                          <w:p w:rsidR="00394D32" w:rsidRDefault="00394D32" w:rsidP="00394D32">
                            <w:pPr>
                              <w:spacing w:after="0" w:line="240" w:lineRule="auto"/>
                            </w:pPr>
                            <w:r>
                              <w:t xml:space="preserve">The Aksumite religion was actually derived from Arabic religion. It was a polytheistic religion which believed that the gods controlled the natural forces of the universe. However, in the fourth century, </w:t>
                            </w:r>
                          </w:p>
                          <w:p w:rsidR="00394D32" w:rsidRDefault="00394D32" w:rsidP="00394D32">
                            <w:pPr>
                              <w:spacing w:after="0" w:line="240" w:lineRule="auto"/>
                            </w:pPr>
                            <w:r w:rsidRPr="00394D32">
                              <w:rPr>
                                <w:b/>
                              </w:rPr>
                              <w:t>Ezana,</w:t>
                            </w:r>
                            <w:r>
                              <w:t>(important leader for converting axum kingdom) who was a folllower of Axumite religion, converted to Christianity under the tutelage of a Syrian bishop named Frumentius. Ezana declared Axum to be a Christian state , thus making it the first Christian state in the history of the world, and began actively converting the population to Christianity.</w:t>
                            </w:r>
                          </w:p>
                          <w:p w:rsidR="006236B2" w:rsidRPr="006236B2" w:rsidRDefault="006236B2" w:rsidP="00394D32">
                            <w:pPr>
                              <w:pStyle w:val="NoSpacing"/>
                              <w:rPr>
                                <w:rFonts w:ascii="Arial Black" w:hAnsi="Arial Black"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12.25pt;margin-top:53.25pt;width:198.45pt;height:74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" fillcolor="#d99594 [1941]" strokecolor="#c0504d [3205]" strokeweight="1pt">
                <v:fill color2="#c0504d [3205]" focus="50%" type="gradient"/>
                <v:shadow on="t" color="#622423 [1605]" offset="1pt"/>
                <v:textbox>
                  <w:txbxContent>
                    <w:p w:rsidR="00B03A55" w:rsidRDefault="006236B2" w:rsidP="00394D32">
                      <w:pPr>
                        <w:pStyle w:val="NoSpacing"/>
                        <w:rPr>
                          <w:rFonts w:ascii="Arial Black" w:hAnsi="Arial Black" w:cs="Times New Roman"/>
                          <w:b/>
                          <w:sz w:val="24"/>
                          <w:szCs w:val="24"/>
                        </w:rPr>
                      </w:pPr>
                      <w:r w:rsidRPr="006236B2">
                        <w:rPr>
                          <w:rFonts w:ascii="Arial Black" w:hAnsi="Arial Black" w:cs="Times New Roman"/>
                          <w:b/>
                          <w:sz w:val="24"/>
                          <w:szCs w:val="24"/>
                        </w:rPr>
                        <w:t>Axum/ Aksum</w:t>
                      </w:r>
                    </w:p>
                    <w:p w:rsidR="006236B2" w:rsidRDefault="006236B2" w:rsidP="00394D32">
                      <w:pPr>
                        <w:pStyle w:val="NoSpacing"/>
                        <w:rPr>
                          <w:rFonts w:ascii="Times New Roman" w:hAnsi="Times New Roman" w:cs="Times New Roman"/>
                          <w:b/>
                          <w:sz w:val="24"/>
                          <w:szCs w:val="24"/>
                        </w:rPr>
                      </w:pPr>
                      <w:r w:rsidRPr="002D6A1B">
                        <w:rPr>
                          <w:rFonts w:ascii="Times New Roman" w:hAnsi="Times New Roman" w:cs="Times New Roman"/>
                          <w:b/>
                          <w:sz w:val="24"/>
                          <w:szCs w:val="24"/>
                        </w:rPr>
                        <w:t>Geography and city Development</w:t>
                      </w:r>
                    </w:p>
                    <w:p w:rsidR="00394D32" w:rsidRDefault="00394D32" w:rsidP="00394D32">
                      <w:pPr>
                        <w:spacing w:after="0" w:line="240" w:lineRule="auto"/>
                      </w:pPr>
                      <w:r>
                        <w:t xml:space="preserve">People </w:t>
                      </w:r>
                      <w:r>
                        <w:t>lived in the Ethiopian highlands near the Red Sea</w:t>
                      </w:r>
                      <w:r>
                        <w:t xml:space="preserve">, </w:t>
                      </w:r>
                      <w:r>
                        <w:t>which allowed them to have strategic position in the trade routes between Yemen (in the south of the Arabian peninsula) and the cities of Nubia</w:t>
                      </w:r>
                    </w:p>
                    <w:p w:rsidR="00394D32" w:rsidRDefault="00394D32" w:rsidP="00394D32">
                      <w:pPr>
                        <w:pStyle w:val="NoSpacing"/>
                        <w:rPr>
                          <w:rFonts w:ascii="Arial Black" w:hAnsi="Arial Black" w:cs="Times New Roman"/>
                          <w:b/>
                          <w:sz w:val="24"/>
                          <w:szCs w:val="24"/>
                        </w:rPr>
                      </w:pPr>
                      <w:r>
                        <w:rPr>
                          <w:noProof/>
                        </w:rPr>
                        <w:drawing>
                          <wp:inline distT="0" distB="0" distL="0" distR="0" wp14:anchorId="2E9367A7" wp14:editId="527CA7D5">
                            <wp:extent cx="2228850" cy="125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28850" cy="1257300"/>
                                    </a:xfrm>
                                    <a:prstGeom prst="rect">
                                      <a:avLst/>
                                    </a:prstGeom>
                                  </pic:spPr>
                                </pic:pic>
                              </a:graphicData>
                            </a:graphic>
                          </wp:inline>
                        </w:drawing>
                      </w:r>
                    </w:p>
                    <w:p w:rsidR="006236B2" w:rsidRDefault="00394D32" w:rsidP="00394D32">
                      <w:pPr>
                        <w:pStyle w:val="NoSpacing"/>
                        <w:rPr>
                          <w:rFonts w:ascii="Arial Black" w:hAnsi="Arial Black" w:cs="Times New Roman"/>
                          <w:b/>
                          <w:sz w:val="24"/>
                          <w:szCs w:val="24"/>
                        </w:rPr>
                      </w:pPr>
                      <w:r>
                        <w:rPr>
                          <w:rFonts w:ascii="Arial Black" w:hAnsi="Arial Black" w:cs="Times New Roman"/>
                          <w:b/>
                          <w:sz w:val="24"/>
                          <w:szCs w:val="24"/>
                        </w:rPr>
                        <w:t>Ethnicity</w:t>
                      </w:r>
                    </w:p>
                    <w:p w:rsidR="00394D32" w:rsidRDefault="00394D32" w:rsidP="00394D32">
                      <w:pPr>
                        <w:spacing w:after="0" w:line="240" w:lineRule="auto"/>
                      </w:pPr>
                      <w:r>
                        <w:t>The Aksumites were a people formed from the mix of Kushitic speaking people in Ethiopia and Semitic speaking people in southern Arabia who settled the territory across the Red Sea around 500 BC</w:t>
                      </w:r>
                    </w:p>
                    <w:p w:rsidR="00394D32" w:rsidRPr="00394D32" w:rsidRDefault="00394D32" w:rsidP="00394D32">
                      <w:pPr>
                        <w:spacing w:after="0" w:line="240" w:lineRule="auto"/>
                      </w:pPr>
                      <w:r w:rsidRPr="00394D32">
                        <w:rPr>
                          <w:rFonts w:ascii="Arial Black" w:hAnsi="Arial Black"/>
                          <w:b/>
                        </w:rPr>
                        <w:t>Economy</w:t>
                      </w:r>
                    </w:p>
                    <w:p w:rsidR="00394D32" w:rsidRDefault="00394D32" w:rsidP="00394D32">
                      <w:pPr>
                        <w:spacing w:after="0" w:line="240" w:lineRule="auto"/>
                      </w:pPr>
                      <w:r>
                        <w:t> Aksum lay dead in the path of the growing commercial trade routes between Africa, Arabia, and India. As a result, it became fabulously wealthy and its major cities, Adulis, Aksum, and Matara, became three of the most important cosmopolitan centers in the ancient world</w:t>
                      </w:r>
                    </w:p>
                    <w:p w:rsidR="00394D32" w:rsidRPr="00394D32" w:rsidRDefault="00394D32" w:rsidP="00394D32">
                      <w:pPr>
                        <w:spacing w:after="0" w:line="240" w:lineRule="auto"/>
                        <w:rPr>
                          <w:rFonts w:ascii="Arial Black" w:hAnsi="Arial Black"/>
                          <w:b/>
                        </w:rPr>
                      </w:pPr>
                      <w:r w:rsidRPr="00394D32">
                        <w:rPr>
                          <w:rFonts w:ascii="Arial Black" w:hAnsi="Arial Black"/>
                          <w:b/>
                        </w:rPr>
                        <w:t>Trade Routes</w:t>
                      </w:r>
                    </w:p>
                    <w:p w:rsidR="00394D32" w:rsidRDefault="00394D32" w:rsidP="00394D32">
                      <w:pPr>
                        <w:spacing w:after="0" w:line="240" w:lineRule="auto"/>
                      </w:pPr>
                      <w:r>
                        <w:t>The Aksumites controlled one of the most important trade routes in the world and occupied one of the most fertile regions in the world</w:t>
                      </w:r>
                    </w:p>
                    <w:p w:rsidR="00394D32" w:rsidRPr="00394D32" w:rsidRDefault="00394D32" w:rsidP="00394D32">
                      <w:pPr>
                        <w:spacing w:after="0" w:line="240" w:lineRule="auto"/>
                        <w:rPr>
                          <w:rFonts w:ascii="Arial Black" w:hAnsi="Arial Black"/>
                          <w:b/>
                        </w:rPr>
                      </w:pPr>
                      <w:r w:rsidRPr="00394D32">
                        <w:rPr>
                          <w:rFonts w:ascii="Arial Black" w:hAnsi="Arial Black"/>
                          <w:b/>
                        </w:rPr>
                        <w:t> </w:t>
                      </w:r>
                      <w:r w:rsidRPr="00394D32">
                        <w:rPr>
                          <w:rFonts w:ascii="Arial Black" w:hAnsi="Arial Black"/>
                          <w:b/>
                        </w:rPr>
                        <w:t>Religion</w:t>
                      </w:r>
                      <w:r w:rsidRPr="00394D32">
                        <w:rPr>
                          <w:noProof/>
                        </w:rPr>
                        <w:t xml:space="preserve"> </w:t>
                      </w:r>
                    </w:p>
                    <w:p w:rsidR="00394D32" w:rsidRDefault="00394D32" w:rsidP="00394D32">
                      <w:pPr>
                        <w:spacing w:after="0" w:line="240" w:lineRule="auto"/>
                      </w:pPr>
                      <w:r>
                        <w:t xml:space="preserve">The Aksumite religion was actually derived from Arabic religion. It was a polytheistic religion which believed that the gods controlled the natural forces of the universe. However, in the fourth century, </w:t>
                      </w:r>
                    </w:p>
                    <w:p w:rsidR="00394D32" w:rsidRDefault="00394D32" w:rsidP="00394D32">
                      <w:pPr>
                        <w:spacing w:after="0" w:line="240" w:lineRule="auto"/>
                      </w:pPr>
                      <w:r w:rsidRPr="00394D32">
                        <w:rPr>
                          <w:b/>
                        </w:rPr>
                        <w:t>Ezana,</w:t>
                      </w:r>
                      <w:r>
                        <w:t>(important leader for converting axum kingdom) who was a folllower of Axumite religion, converted to Christianity under the tutelage of a Syrian bishop named Frumentius. Ezana declared Axum to be a Christian state , thus making it the first Christian state in the history of the world, and began actively converting the population to Christianity.</w:t>
                      </w:r>
                    </w:p>
                    <w:p w:rsidR="006236B2" w:rsidRPr="006236B2" w:rsidRDefault="006236B2" w:rsidP="00394D32">
                      <w:pPr>
                        <w:pStyle w:val="NoSpacing"/>
                        <w:rPr>
                          <w:rFonts w:ascii="Arial Black" w:hAnsi="Arial Black" w:cs="Times New Roman"/>
                          <w:b/>
                          <w:sz w:val="24"/>
                          <w:szCs w:val="24"/>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2533650</wp:posOffset>
                </wp:positionH>
                <wp:positionV relativeFrom="paragraph">
                  <wp:posOffset>676275</wp:posOffset>
                </wp:positionV>
                <wp:extent cx="2701925" cy="9605645"/>
                <wp:effectExtent l="0" t="0" r="12700" b="2413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9605645"/>
                        </a:xfrm>
                        <a:prstGeom prst="rect">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95772" w:rsidRDefault="00A95772" w:rsidP="00A95772">
                            <w:pPr>
                              <w:spacing w:after="0" w:line="240" w:lineRule="auto"/>
                              <w:rPr>
                                <w:rFonts w:ascii="Arial Black" w:hAnsi="Arial Black" w:cs="Browallia New"/>
                              </w:rPr>
                            </w:pPr>
                            <w:r w:rsidRPr="00A95772">
                              <w:rPr>
                                <w:rFonts w:ascii="Arial Black" w:hAnsi="Arial Black" w:cs="Browallia New"/>
                              </w:rPr>
                              <w:t>Ethiopia</w:t>
                            </w:r>
                          </w:p>
                          <w:p w:rsidR="00A95772" w:rsidRPr="006A3AE9" w:rsidRDefault="00A95772" w:rsidP="006A3AE9">
                            <w:pPr>
                              <w:ind w:left="360"/>
                              <w:rPr>
                                <w:rFonts w:ascii="Times New Roman" w:hAnsi="Times New Roman" w:cs="Times New Roman"/>
                                <w:b/>
                                <w:sz w:val="20"/>
                                <w:szCs w:val="20"/>
                              </w:rPr>
                            </w:pPr>
                            <w:r w:rsidRPr="006A3AE9">
                              <w:rPr>
                                <w:rFonts w:ascii="Times New Roman" w:hAnsi="Times New Roman" w:cs="Times New Roman"/>
                                <w:b/>
                                <w:sz w:val="20"/>
                                <w:szCs w:val="20"/>
                              </w:rPr>
                              <w:t>GEOGRAPHY AND CITY DEVELOPMENT</w:t>
                            </w:r>
                          </w:p>
                          <w:p w:rsidR="00A95772" w:rsidRPr="006A3AE9" w:rsidRDefault="00A95772" w:rsidP="006A3AE9">
                            <w:pPr>
                              <w:spacing w:after="0" w:line="240" w:lineRule="auto"/>
                              <w:ind w:left="360"/>
                              <w:rPr>
                                <w:rFonts w:ascii="Times New Roman" w:hAnsi="Times New Roman" w:cs="Times New Roman"/>
                                <w:sz w:val="20"/>
                                <w:szCs w:val="20"/>
                              </w:rPr>
                            </w:pPr>
                            <w:r w:rsidRPr="006A3AE9">
                              <w:rPr>
                                <w:rFonts w:ascii="Times New Roman" w:hAnsi="Times New Roman" w:cs="Times New Roman"/>
                                <w:sz w:val="20"/>
                                <w:szCs w:val="20"/>
                              </w:rPr>
                              <w:t>Deserts to forests highlands</w:t>
                            </w:r>
                            <w:r w:rsidR="006A3AE9" w:rsidRPr="006A3AE9">
                              <w:rPr>
                                <w:rFonts w:ascii="Times New Roman" w:hAnsi="Times New Roman" w:cs="Times New Roman"/>
                                <w:sz w:val="20"/>
                                <w:szCs w:val="20"/>
                              </w:rPr>
                              <w:t>.</w:t>
                            </w:r>
                          </w:p>
                          <w:p w:rsidR="00A95772" w:rsidRPr="006A3AE9" w:rsidRDefault="00A95772" w:rsidP="006A3AE9">
                            <w:pPr>
                              <w:spacing w:after="0" w:line="240" w:lineRule="auto"/>
                              <w:ind w:left="360"/>
                              <w:rPr>
                                <w:rFonts w:ascii="Times New Roman" w:hAnsi="Times New Roman" w:cs="Times New Roman"/>
                                <w:sz w:val="20"/>
                                <w:szCs w:val="20"/>
                              </w:rPr>
                            </w:pPr>
                            <w:r w:rsidRPr="006A3AE9">
                              <w:rPr>
                                <w:rFonts w:ascii="Times New Roman" w:hAnsi="Times New Roman" w:cs="Times New Roman"/>
                                <w:sz w:val="20"/>
                                <w:szCs w:val="20"/>
                              </w:rPr>
                              <w:t>Mount Ras Deshen-Ethiopia’s highest peak</w:t>
                            </w:r>
                            <w:r w:rsidR="006A3AE9" w:rsidRPr="006A3AE9">
                              <w:rPr>
                                <w:rFonts w:ascii="Times New Roman" w:hAnsi="Times New Roman" w:cs="Times New Roman"/>
                                <w:sz w:val="20"/>
                                <w:szCs w:val="20"/>
                              </w:rPr>
                              <w:t>.</w:t>
                            </w:r>
                          </w:p>
                          <w:p w:rsidR="00A95772" w:rsidRPr="006A3AE9" w:rsidRDefault="00A95772" w:rsidP="006A3AE9">
                            <w:pPr>
                              <w:spacing w:after="0" w:line="240" w:lineRule="auto"/>
                              <w:ind w:left="360"/>
                              <w:rPr>
                                <w:rFonts w:ascii="Times New Roman" w:hAnsi="Times New Roman" w:cs="Times New Roman"/>
                                <w:sz w:val="20"/>
                                <w:szCs w:val="20"/>
                              </w:rPr>
                            </w:pPr>
                            <w:r w:rsidRPr="006A3AE9">
                              <w:rPr>
                                <w:rFonts w:ascii="Times New Roman" w:hAnsi="Times New Roman" w:cs="Times New Roman"/>
                                <w:sz w:val="20"/>
                                <w:szCs w:val="20"/>
                              </w:rPr>
                              <w:t>Waters of Abbay River feed Lake Tana and flow into Nile</w:t>
                            </w:r>
                            <w:r w:rsidR="006A3AE9" w:rsidRPr="006A3AE9">
                              <w:rPr>
                                <w:rFonts w:ascii="Times New Roman" w:hAnsi="Times New Roman" w:cs="Times New Roman"/>
                                <w:sz w:val="20"/>
                                <w:szCs w:val="20"/>
                              </w:rPr>
                              <w:t>.</w:t>
                            </w:r>
                          </w:p>
                          <w:p w:rsidR="00A95772" w:rsidRPr="006A3AE9" w:rsidRDefault="00A95772" w:rsidP="006A3AE9">
                            <w:pPr>
                              <w:spacing w:after="0" w:line="240" w:lineRule="auto"/>
                              <w:ind w:left="360"/>
                              <w:rPr>
                                <w:rFonts w:ascii="Times New Roman" w:hAnsi="Times New Roman" w:cs="Times New Roman"/>
                                <w:sz w:val="20"/>
                                <w:szCs w:val="20"/>
                              </w:rPr>
                            </w:pPr>
                            <w:r w:rsidRPr="006A3AE9">
                              <w:rPr>
                                <w:rFonts w:ascii="Times New Roman" w:hAnsi="Times New Roman" w:cs="Times New Roman"/>
                                <w:sz w:val="20"/>
                                <w:szCs w:val="20"/>
                              </w:rPr>
                              <w:t>City of Askum-Ethiopia’s first capital city</w:t>
                            </w:r>
                            <w:r w:rsidR="006A3AE9" w:rsidRPr="006A3AE9">
                              <w:rPr>
                                <w:rFonts w:ascii="Times New Roman" w:hAnsi="Times New Roman" w:cs="Times New Roman"/>
                                <w:sz w:val="20"/>
                                <w:szCs w:val="20"/>
                              </w:rPr>
                              <w:t>.</w:t>
                            </w:r>
                          </w:p>
                          <w:p w:rsidR="00A95772" w:rsidRPr="006A3AE9" w:rsidRDefault="00A95772" w:rsidP="006A3AE9">
                            <w:pPr>
                              <w:pStyle w:val="ListParagraph"/>
                              <w:numPr>
                                <w:ilvl w:val="0"/>
                                <w:numId w:val="4"/>
                              </w:numPr>
                              <w:spacing w:after="0" w:line="240" w:lineRule="auto"/>
                              <w:rPr>
                                <w:rFonts w:ascii="Times New Roman" w:hAnsi="Times New Roman" w:cs="Times New Roman"/>
                                <w:sz w:val="20"/>
                                <w:szCs w:val="20"/>
                              </w:rPr>
                            </w:pPr>
                            <w:r w:rsidRPr="006A3AE9">
                              <w:rPr>
                                <w:rFonts w:ascii="Times New Roman" w:hAnsi="Times New Roman" w:cs="Times New Roman"/>
                                <w:sz w:val="20"/>
                                <w:szCs w:val="20"/>
                              </w:rPr>
                              <w:t>Located In northern Ethiopia</w:t>
                            </w:r>
                          </w:p>
                          <w:p w:rsidR="00A95772" w:rsidRPr="006A3AE9" w:rsidRDefault="00A95772" w:rsidP="006A3AE9">
                            <w:pPr>
                              <w:pStyle w:val="ListParagraph"/>
                              <w:numPr>
                                <w:ilvl w:val="0"/>
                                <w:numId w:val="4"/>
                              </w:numPr>
                              <w:spacing w:after="0" w:line="240" w:lineRule="auto"/>
                              <w:rPr>
                                <w:rFonts w:ascii="Times New Roman" w:hAnsi="Times New Roman" w:cs="Times New Roman"/>
                                <w:sz w:val="20"/>
                                <w:szCs w:val="20"/>
                              </w:rPr>
                            </w:pPr>
                            <w:r w:rsidRPr="006A3AE9">
                              <w:rPr>
                                <w:rFonts w:ascii="Times New Roman" w:hAnsi="Times New Roman" w:cs="Times New Roman"/>
                                <w:sz w:val="20"/>
                                <w:szCs w:val="20"/>
                              </w:rPr>
                              <w:t>Greatest height in 1</w:t>
                            </w:r>
                            <w:r w:rsidRPr="006A3AE9">
                              <w:rPr>
                                <w:rFonts w:ascii="Times New Roman" w:hAnsi="Times New Roman" w:cs="Times New Roman"/>
                                <w:sz w:val="20"/>
                                <w:szCs w:val="20"/>
                                <w:vertAlign w:val="superscript"/>
                              </w:rPr>
                              <w:t>st</w:t>
                            </w:r>
                            <w:r w:rsidRPr="006A3AE9">
                              <w:rPr>
                                <w:rFonts w:ascii="Times New Roman" w:hAnsi="Times New Roman" w:cs="Times New Roman"/>
                                <w:sz w:val="20"/>
                                <w:szCs w:val="20"/>
                              </w:rPr>
                              <w:t xml:space="preserve"> and 10</w:t>
                            </w:r>
                            <w:r w:rsidRPr="006A3AE9">
                              <w:rPr>
                                <w:rFonts w:ascii="Times New Roman" w:hAnsi="Times New Roman" w:cs="Times New Roman"/>
                                <w:sz w:val="20"/>
                                <w:szCs w:val="20"/>
                                <w:vertAlign w:val="superscript"/>
                              </w:rPr>
                              <w:t>th</w:t>
                            </w:r>
                            <w:r w:rsidRPr="006A3AE9">
                              <w:rPr>
                                <w:rFonts w:ascii="Times New Roman" w:hAnsi="Times New Roman" w:cs="Times New Roman"/>
                                <w:sz w:val="20"/>
                                <w:szCs w:val="20"/>
                              </w:rPr>
                              <w:t xml:space="preserve"> centuries</w:t>
                            </w:r>
                          </w:p>
                          <w:p w:rsidR="00A95772" w:rsidRPr="006A3AE9" w:rsidRDefault="00A95772" w:rsidP="006A3AE9">
                            <w:pPr>
                              <w:pStyle w:val="ListParagraph"/>
                              <w:numPr>
                                <w:ilvl w:val="0"/>
                                <w:numId w:val="4"/>
                              </w:numPr>
                              <w:spacing w:after="0" w:line="240" w:lineRule="auto"/>
                              <w:rPr>
                                <w:rFonts w:ascii="Times New Roman" w:hAnsi="Times New Roman" w:cs="Times New Roman"/>
                                <w:sz w:val="20"/>
                                <w:szCs w:val="20"/>
                              </w:rPr>
                            </w:pPr>
                            <w:r w:rsidRPr="006A3AE9">
                              <w:rPr>
                                <w:rFonts w:ascii="Times New Roman" w:hAnsi="Times New Roman" w:cs="Times New Roman"/>
                                <w:sz w:val="20"/>
                                <w:szCs w:val="20"/>
                              </w:rPr>
                              <w:t>Kingdom of great wealth and sophistication</w:t>
                            </w:r>
                          </w:p>
                          <w:p w:rsidR="00A95772" w:rsidRPr="006A3AE9" w:rsidRDefault="00A95772" w:rsidP="00A95772">
                            <w:pPr>
                              <w:pStyle w:val="ListParagraph"/>
                              <w:numPr>
                                <w:ilvl w:val="0"/>
                                <w:numId w:val="4"/>
                              </w:numPr>
                              <w:spacing w:after="0" w:line="240" w:lineRule="auto"/>
                              <w:rPr>
                                <w:rFonts w:ascii="Times New Roman" w:hAnsi="Times New Roman" w:cs="Times New Roman"/>
                                <w:sz w:val="20"/>
                                <w:szCs w:val="20"/>
                              </w:rPr>
                            </w:pPr>
                            <w:r w:rsidRPr="006A3AE9">
                              <w:rPr>
                                <w:rFonts w:ascii="Times New Roman" w:hAnsi="Times New Roman" w:cs="Times New Roman"/>
                                <w:sz w:val="20"/>
                                <w:szCs w:val="20"/>
                              </w:rPr>
                              <w:t>Controlled caravan routes from the hinterland of Africa</w:t>
                            </w:r>
                          </w:p>
                          <w:p w:rsidR="00A95772" w:rsidRPr="00A95772" w:rsidRDefault="00A95772" w:rsidP="00A95772">
                            <w:pPr>
                              <w:spacing w:after="0" w:line="240" w:lineRule="auto"/>
                              <w:rPr>
                                <w:rFonts w:ascii="Times New Roman" w:hAnsi="Times New Roman" w:cs="Times New Roman"/>
                                <w:sz w:val="18"/>
                                <w:szCs w:val="18"/>
                              </w:rPr>
                            </w:pPr>
                          </w:p>
                          <w:p w:rsidR="00A95772" w:rsidRPr="00A95772" w:rsidRDefault="00A95772" w:rsidP="00A95772">
                            <w:pPr>
                              <w:rPr>
                                <w:rFonts w:ascii="Times New Roman" w:hAnsi="Times New Roman" w:cs="Times New Roman"/>
                                <w:sz w:val="18"/>
                                <w:szCs w:val="18"/>
                              </w:rPr>
                            </w:pPr>
                            <w:r>
                              <w:rPr>
                                <w:noProof/>
                              </w:rPr>
                              <w:drawing>
                                <wp:inline distT="0" distB="0" distL="0" distR="0" wp14:anchorId="5E2D732C" wp14:editId="10A849AF">
                                  <wp:extent cx="2533494" cy="1685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37972" cy="1688905"/>
                                          </a:xfrm>
                                          <a:prstGeom prst="rect">
                                            <a:avLst/>
                                          </a:prstGeom>
                                        </pic:spPr>
                                      </pic:pic>
                                    </a:graphicData>
                                  </a:graphic>
                                </wp:inline>
                              </w:drawing>
                            </w:r>
                          </w:p>
                          <w:p w:rsidR="00A95772" w:rsidRPr="006A3AE9" w:rsidRDefault="006A3AE9" w:rsidP="006A3AE9">
                            <w:pPr>
                              <w:spacing w:after="0" w:line="240" w:lineRule="auto"/>
                              <w:rPr>
                                <w:rFonts w:ascii="Times New Roman" w:hAnsi="Times New Roman" w:cs="Times New Roman"/>
                                <w:b/>
                              </w:rPr>
                            </w:pPr>
                            <w:r>
                              <w:rPr>
                                <w:rFonts w:ascii="Times New Roman" w:hAnsi="Times New Roman" w:cs="Times New Roman"/>
                                <w:b/>
                              </w:rPr>
                              <w:t>Economy in E</w:t>
                            </w:r>
                            <w:r w:rsidRPr="006A3AE9">
                              <w:rPr>
                                <w:rFonts w:ascii="Times New Roman" w:hAnsi="Times New Roman" w:cs="Times New Roman"/>
                                <w:b/>
                              </w:rPr>
                              <w:t>thiopia</w:t>
                            </w:r>
                          </w:p>
                          <w:p w:rsidR="006A3AE9" w:rsidRPr="006A3AE9" w:rsidRDefault="006A3AE9" w:rsidP="006A3AE9">
                            <w:pPr>
                              <w:spacing w:after="0" w:line="240" w:lineRule="auto"/>
                              <w:rPr>
                                <w:rFonts w:cstheme="minorHAnsi"/>
                              </w:rPr>
                            </w:pPr>
                            <w:r w:rsidRPr="006A3AE9">
                              <w:rPr>
                                <w:rFonts w:cstheme="minorHAnsi"/>
                              </w:rPr>
                              <w:t>270 CE Gold coinage used as currency</w:t>
                            </w:r>
                          </w:p>
                          <w:p w:rsidR="006A3AE9" w:rsidRPr="006A3AE9" w:rsidRDefault="006A3AE9" w:rsidP="006A3AE9">
                            <w:pPr>
                              <w:spacing w:after="0" w:line="240" w:lineRule="auto"/>
                              <w:rPr>
                                <w:rFonts w:cstheme="minorHAnsi"/>
                              </w:rPr>
                            </w:pPr>
                            <w:r w:rsidRPr="006A3AE9">
                              <w:rPr>
                                <w:rFonts w:cstheme="minorHAnsi"/>
                              </w:rPr>
                              <w:t>Crafts and luxury items made</w:t>
                            </w:r>
                          </w:p>
                          <w:p w:rsidR="006A3AE9" w:rsidRPr="006A3AE9" w:rsidRDefault="006A3AE9" w:rsidP="006A3AE9">
                            <w:pPr>
                              <w:spacing w:after="0" w:line="240" w:lineRule="auto"/>
                              <w:rPr>
                                <w:rStyle w:val="apple-style-span"/>
                                <w:rFonts w:cstheme="minorHAnsi"/>
                              </w:rPr>
                            </w:pPr>
                            <w:r w:rsidRPr="006A3AE9">
                              <w:rPr>
                                <w:rStyle w:val="apple-converted-space"/>
                                <w:rFonts w:cstheme="minorHAnsi"/>
                              </w:rPr>
                              <w:t> </w:t>
                            </w:r>
                            <w:r w:rsidRPr="006A3AE9">
                              <w:rPr>
                                <w:rStyle w:val="apple-style-span"/>
                                <w:rFonts w:cstheme="minorHAnsi"/>
                              </w:rPr>
                              <w:t>pottery making,</w:t>
                            </w:r>
                          </w:p>
                          <w:p w:rsidR="006A3AE9" w:rsidRPr="006A3AE9" w:rsidRDefault="006A3AE9" w:rsidP="006A3AE9">
                            <w:pPr>
                              <w:spacing w:after="0" w:line="240" w:lineRule="auto"/>
                              <w:rPr>
                                <w:rStyle w:val="apple-style-span"/>
                                <w:rFonts w:cstheme="minorHAnsi"/>
                              </w:rPr>
                            </w:pPr>
                            <w:r w:rsidRPr="006A3AE9">
                              <w:rPr>
                                <w:rStyle w:val="apple-style-span"/>
                                <w:rFonts w:cstheme="minorHAnsi"/>
                              </w:rPr>
                              <w:t xml:space="preserve">ivory carving, </w:t>
                            </w:r>
                          </w:p>
                          <w:p w:rsidR="006A3AE9" w:rsidRPr="006A3AE9" w:rsidRDefault="006A3AE9" w:rsidP="006A3AE9">
                            <w:pPr>
                              <w:spacing w:after="0" w:line="240" w:lineRule="auto"/>
                              <w:rPr>
                                <w:rStyle w:val="apple-style-span"/>
                                <w:rFonts w:cstheme="minorHAnsi"/>
                              </w:rPr>
                            </w:pPr>
                            <w:r w:rsidRPr="006A3AE9">
                              <w:rPr>
                                <w:rStyle w:val="apple-style-span"/>
                                <w:rFonts w:cstheme="minorHAnsi"/>
                              </w:rPr>
                              <w:t xml:space="preserve"> glassware production</w:t>
                            </w:r>
                          </w:p>
                          <w:p w:rsidR="006A3AE9" w:rsidRPr="006A3AE9" w:rsidRDefault="006A3AE9" w:rsidP="006A3AE9">
                            <w:pPr>
                              <w:spacing w:after="0" w:line="240" w:lineRule="auto"/>
                              <w:rPr>
                                <w:rStyle w:val="apple-style-span"/>
                                <w:rFonts w:cstheme="minorHAnsi"/>
                              </w:rPr>
                            </w:pPr>
                            <w:r w:rsidRPr="006A3AE9">
                              <w:rPr>
                                <w:rStyle w:val="apple-style-span"/>
                                <w:rFonts w:cstheme="minorHAnsi"/>
                              </w:rPr>
                              <w:t xml:space="preserve"> metalwork </w:t>
                            </w:r>
                          </w:p>
                          <w:p w:rsidR="006A3AE9" w:rsidRDefault="006A3AE9" w:rsidP="006A3AE9">
                            <w:pPr>
                              <w:spacing w:after="0" w:line="240" w:lineRule="auto"/>
                              <w:rPr>
                                <w:rStyle w:val="apple-style-span"/>
                                <w:rFonts w:cstheme="minorHAnsi"/>
                              </w:rPr>
                            </w:pPr>
                            <w:r w:rsidRPr="006A3AE9">
                              <w:rPr>
                                <w:rStyle w:val="apple-style-span"/>
                                <w:rFonts w:cstheme="minorHAnsi"/>
                              </w:rPr>
                              <w:t>gold, silver, bronze, and iron</w:t>
                            </w:r>
                          </w:p>
                          <w:p w:rsidR="006A3AE9" w:rsidRDefault="006A3AE9" w:rsidP="006A3AE9">
                            <w:pPr>
                              <w:spacing w:after="0" w:line="240" w:lineRule="auto"/>
                              <w:rPr>
                                <w:rFonts w:ascii="Times New Roman" w:hAnsi="Times New Roman" w:cs="Times New Roman"/>
                                <w:b/>
                              </w:rPr>
                            </w:pPr>
                          </w:p>
                          <w:p w:rsidR="006A3AE9" w:rsidRPr="006A3AE9" w:rsidRDefault="006A3AE9" w:rsidP="006A3AE9">
                            <w:pPr>
                              <w:spacing w:after="0" w:line="240" w:lineRule="auto"/>
                              <w:rPr>
                                <w:rFonts w:ascii="Times New Roman" w:hAnsi="Times New Roman" w:cs="Times New Roman"/>
                                <w:b/>
                              </w:rPr>
                            </w:pPr>
                            <w:r w:rsidRPr="006A3AE9">
                              <w:rPr>
                                <w:rFonts w:ascii="Times New Roman" w:hAnsi="Times New Roman" w:cs="Times New Roman"/>
                                <w:b/>
                              </w:rPr>
                              <w:t>ETHNIC, RELIGIOUS, EDUCATION ISSUES</w:t>
                            </w:r>
                          </w:p>
                          <w:p w:rsidR="006A3AE9" w:rsidRPr="006236B2" w:rsidRDefault="006A3AE9" w:rsidP="006A3AE9">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 xml:space="preserve">They were </w:t>
                            </w:r>
                            <w:r w:rsidRPr="006236B2">
                              <w:rPr>
                                <w:rFonts w:ascii="Times New Roman" w:hAnsi="Times New Roman" w:cs="Times New Roman"/>
                                <w:sz w:val="20"/>
                                <w:szCs w:val="20"/>
                              </w:rPr>
                              <w:t>Christians</w:t>
                            </w:r>
                            <w:r w:rsidRPr="006236B2">
                              <w:rPr>
                                <w:rFonts w:ascii="Times New Roman" w:hAnsi="Times New Roman" w:cs="Times New Roman"/>
                                <w:sz w:val="20"/>
                                <w:szCs w:val="20"/>
                              </w:rPr>
                              <w:t xml:space="preserve"> and were p</w:t>
                            </w:r>
                            <w:r w:rsidRPr="006236B2">
                              <w:rPr>
                                <w:rFonts w:ascii="Times New Roman" w:hAnsi="Times New Roman" w:cs="Times New Roman"/>
                                <w:sz w:val="20"/>
                                <w:szCs w:val="20"/>
                              </w:rPr>
                              <w:t>reviously based on Judaism</w:t>
                            </w:r>
                            <w:r w:rsidRPr="006236B2">
                              <w:rPr>
                                <w:rFonts w:ascii="Times New Roman" w:hAnsi="Times New Roman" w:cs="Times New Roman"/>
                                <w:sz w:val="20"/>
                                <w:szCs w:val="20"/>
                              </w:rPr>
                              <w:t>.</w:t>
                            </w:r>
                          </w:p>
                          <w:p w:rsidR="006A3AE9" w:rsidRPr="006236B2" w:rsidRDefault="006A3AE9" w:rsidP="006A3AE9">
                            <w:pPr>
                              <w:spacing w:after="0" w:line="240" w:lineRule="auto"/>
                              <w:rPr>
                                <w:rStyle w:val="apple-style-span"/>
                                <w:rFonts w:ascii="Times New Roman" w:hAnsi="Times New Roman" w:cs="Times New Roman"/>
                                <w:sz w:val="20"/>
                                <w:szCs w:val="20"/>
                              </w:rPr>
                            </w:pPr>
                            <w:r w:rsidRPr="006236B2">
                              <w:rPr>
                                <w:rStyle w:val="apple-style-span"/>
                                <w:rFonts w:ascii="Times New Roman" w:hAnsi="Times New Roman" w:cs="Times New Roman"/>
                                <w:sz w:val="20"/>
                                <w:szCs w:val="20"/>
                              </w:rPr>
                              <w:t>Frumentius converts the emperor  Enzana to Christianity and he becomes  first Coptic Bishop of Ethiopia</w:t>
                            </w:r>
                          </w:p>
                          <w:p w:rsidR="006A3AE9" w:rsidRPr="006236B2" w:rsidRDefault="006A3AE9" w:rsidP="006A3AE9">
                            <w:pPr>
                              <w:spacing w:after="0" w:line="240" w:lineRule="auto"/>
                              <w:rPr>
                                <w:rStyle w:val="apple-style-span"/>
                                <w:rFonts w:ascii="Times New Roman" w:hAnsi="Times New Roman" w:cs="Times New Roman"/>
                                <w:sz w:val="20"/>
                                <w:szCs w:val="20"/>
                              </w:rPr>
                            </w:pPr>
                            <w:r w:rsidRPr="006236B2">
                              <w:rPr>
                                <w:rStyle w:val="apple-style-span"/>
                                <w:rFonts w:ascii="Times New Roman" w:hAnsi="Times New Roman" w:cs="Times New Roman"/>
                                <w:sz w:val="20"/>
                                <w:szCs w:val="20"/>
                              </w:rPr>
                              <w:t xml:space="preserve">13 th century 11 churches were made to show political and religious power </w:t>
                            </w:r>
                          </w:p>
                          <w:p w:rsidR="006A3AE9" w:rsidRPr="006236B2" w:rsidRDefault="006A3AE9" w:rsidP="006A3AE9">
                            <w:pPr>
                              <w:spacing w:after="0" w:line="240" w:lineRule="auto"/>
                              <w:rPr>
                                <w:rStyle w:val="apple-style-span"/>
                                <w:rFonts w:ascii="Times New Roman" w:hAnsi="Times New Roman" w:cs="Times New Roman"/>
                                <w:sz w:val="20"/>
                                <w:szCs w:val="20"/>
                              </w:rPr>
                            </w:pPr>
                            <w:r w:rsidRPr="006236B2">
                              <w:rPr>
                                <w:rStyle w:val="apple-style-span"/>
                                <w:rFonts w:ascii="Times New Roman" w:hAnsi="Times New Roman" w:cs="Times New Roman"/>
                                <w:sz w:val="20"/>
                                <w:szCs w:val="20"/>
                              </w:rPr>
                              <w:t>Emperor Lalibela was responsible for this</w:t>
                            </w:r>
                            <w:r w:rsidRPr="006236B2">
                              <w:rPr>
                                <w:rStyle w:val="apple-style-span"/>
                                <w:rFonts w:ascii="Times New Roman" w:hAnsi="Times New Roman" w:cs="Times New Roman"/>
                                <w:sz w:val="20"/>
                                <w:szCs w:val="20"/>
                              </w:rPr>
                              <w:t xml:space="preserve"> and </w:t>
                            </w:r>
                            <w:r w:rsidRPr="006236B2">
                              <w:rPr>
                                <w:rStyle w:val="apple-style-span"/>
                                <w:rFonts w:ascii="Times New Roman" w:hAnsi="Times New Roman" w:cs="Times New Roman"/>
                                <w:sz w:val="20"/>
                                <w:szCs w:val="20"/>
                              </w:rPr>
                              <w:t>Emperor Lalibela ruled during Zagwe dynasty</w:t>
                            </w:r>
                            <w:r w:rsidRPr="006236B2">
                              <w:rPr>
                                <w:rStyle w:val="apple-style-span"/>
                                <w:rFonts w:ascii="Times New Roman" w:hAnsi="Times New Roman" w:cs="Times New Roman"/>
                                <w:sz w:val="20"/>
                                <w:szCs w:val="20"/>
                              </w:rPr>
                              <w:t>.</w:t>
                            </w:r>
                          </w:p>
                          <w:p w:rsidR="006236B2" w:rsidRDefault="006236B2" w:rsidP="006236B2">
                            <w:pPr>
                              <w:spacing w:after="0" w:line="240" w:lineRule="auto"/>
                              <w:rPr>
                                <w:rFonts w:ascii="Times New Roman" w:hAnsi="Times New Roman" w:cs="Times New Roman"/>
                                <w:b/>
                                <w:sz w:val="24"/>
                                <w:szCs w:val="24"/>
                              </w:rPr>
                            </w:pPr>
                          </w:p>
                          <w:p w:rsidR="006A3AE9" w:rsidRPr="006236B2" w:rsidRDefault="006A3AE9" w:rsidP="006236B2">
                            <w:pPr>
                              <w:spacing w:after="0" w:line="240" w:lineRule="auto"/>
                              <w:rPr>
                                <w:rFonts w:ascii="Times New Roman" w:hAnsi="Times New Roman" w:cs="Times New Roman"/>
                                <w:b/>
                                <w:sz w:val="24"/>
                                <w:szCs w:val="24"/>
                              </w:rPr>
                            </w:pPr>
                            <w:r w:rsidRPr="006236B2">
                              <w:rPr>
                                <w:rFonts w:ascii="Times New Roman" w:hAnsi="Times New Roman" w:cs="Times New Roman"/>
                                <w:b/>
                                <w:sz w:val="24"/>
                                <w:szCs w:val="24"/>
                              </w:rPr>
                              <w:t>SIGNIFICANT EVENTS, PEOPLE</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622 CE Ethiopia is being attacked by Muslims</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They are surrounded by muslim and pagan kingdoms</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They stay strong for 1000 years</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Frumentius</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Responsible for bringing Christianity to Ethiopia</w:t>
                            </w:r>
                          </w:p>
                          <w:p w:rsidR="006A3AE9" w:rsidRPr="006236B2" w:rsidRDefault="006A3AE9" w:rsidP="006A3AE9">
                            <w:pPr>
                              <w:pStyle w:val="ListParagraph"/>
                              <w:ind w:left="2160"/>
                              <w:rPr>
                                <w:rFonts w:ascii="Times New Roman" w:hAnsi="Times New Roman" w:cs="Times New Roman"/>
                                <w:sz w:val="20"/>
                                <w:szCs w:val="20"/>
                              </w:rPr>
                            </w:pPr>
                          </w:p>
                          <w:p w:rsidR="006A3AE9" w:rsidRPr="006A3AE9" w:rsidRDefault="006A3AE9" w:rsidP="006A3AE9">
                            <w:pPr>
                              <w:spacing w:after="0" w:line="240" w:lineRule="auto"/>
                              <w:rPr>
                                <w:rFonts w:cstheme="minorHAnsi"/>
                              </w:rPr>
                            </w:pPr>
                          </w:p>
                          <w:p w:rsidR="006A3AE9" w:rsidRPr="006A3AE9" w:rsidRDefault="006A3AE9" w:rsidP="006A3AE9">
                            <w:pPr>
                              <w:spacing w:after="0" w:line="240" w:lineRule="auto"/>
                              <w:rPr>
                                <w:rFonts w:cstheme="minorHAnsi"/>
                              </w:rPr>
                            </w:pPr>
                          </w:p>
                          <w:p w:rsidR="00A95772" w:rsidRPr="00A95772" w:rsidRDefault="00A95772" w:rsidP="006A3AE9">
                            <w:pPr>
                              <w:spacing w:after="0" w:line="240" w:lineRule="auto"/>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99.5pt;margin-top:53.25pt;width:212.75pt;height:75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" fillcolor="#9bbb59 [3206]" stroked="f" strokeweight="0">
                <v:fill color2="#74903b [2374]" focusposition=".5,.5" focussize="" focus="100%" type="gradientRadial"/>
                <v:shadow on="t" color="#4e6128 [1606]" offset="1pt"/>
                <v:textbox>
                  <w:txbxContent>
                    <w:p w:rsidR="00A95772" w:rsidRDefault="00A95772" w:rsidP="00A95772">
                      <w:pPr>
                        <w:spacing w:after="0" w:line="240" w:lineRule="auto"/>
                        <w:rPr>
                          <w:rFonts w:ascii="Arial Black" w:hAnsi="Arial Black" w:cs="Browallia New"/>
                        </w:rPr>
                      </w:pPr>
                      <w:r w:rsidRPr="00A95772">
                        <w:rPr>
                          <w:rFonts w:ascii="Arial Black" w:hAnsi="Arial Black" w:cs="Browallia New"/>
                        </w:rPr>
                        <w:t>Ethiopia</w:t>
                      </w:r>
                    </w:p>
                    <w:p w:rsidR="00A95772" w:rsidRPr="006A3AE9" w:rsidRDefault="00A95772" w:rsidP="006A3AE9">
                      <w:pPr>
                        <w:ind w:left="360"/>
                        <w:rPr>
                          <w:rFonts w:ascii="Times New Roman" w:hAnsi="Times New Roman" w:cs="Times New Roman"/>
                          <w:b/>
                          <w:sz w:val="20"/>
                          <w:szCs w:val="20"/>
                        </w:rPr>
                      </w:pPr>
                      <w:r w:rsidRPr="006A3AE9">
                        <w:rPr>
                          <w:rFonts w:ascii="Times New Roman" w:hAnsi="Times New Roman" w:cs="Times New Roman"/>
                          <w:b/>
                          <w:sz w:val="20"/>
                          <w:szCs w:val="20"/>
                        </w:rPr>
                        <w:t>GEOGRAPHY AND CITY DEVELOPMENT</w:t>
                      </w:r>
                    </w:p>
                    <w:p w:rsidR="00A95772" w:rsidRPr="006A3AE9" w:rsidRDefault="00A95772" w:rsidP="006A3AE9">
                      <w:pPr>
                        <w:spacing w:after="0" w:line="240" w:lineRule="auto"/>
                        <w:ind w:left="360"/>
                        <w:rPr>
                          <w:rFonts w:ascii="Times New Roman" w:hAnsi="Times New Roman" w:cs="Times New Roman"/>
                          <w:sz w:val="20"/>
                          <w:szCs w:val="20"/>
                        </w:rPr>
                      </w:pPr>
                      <w:r w:rsidRPr="006A3AE9">
                        <w:rPr>
                          <w:rFonts w:ascii="Times New Roman" w:hAnsi="Times New Roman" w:cs="Times New Roman"/>
                          <w:sz w:val="20"/>
                          <w:szCs w:val="20"/>
                        </w:rPr>
                        <w:t>Deserts to forests highlands</w:t>
                      </w:r>
                      <w:r w:rsidR="006A3AE9" w:rsidRPr="006A3AE9">
                        <w:rPr>
                          <w:rFonts w:ascii="Times New Roman" w:hAnsi="Times New Roman" w:cs="Times New Roman"/>
                          <w:sz w:val="20"/>
                          <w:szCs w:val="20"/>
                        </w:rPr>
                        <w:t>.</w:t>
                      </w:r>
                    </w:p>
                    <w:p w:rsidR="00A95772" w:rsidRPr="006A3AE9" w:rsidRDefault="00A95772" w:rsidP="006A3AE9">
                      <w:pPr>
                        <w:spacing w:after="0" w:line="240" w:lineRule="auto"/>
                        <w:ind w:left="360"/>
                        <w:rPr>
                          <w:rFonts w:ascii="Times New Roman" w:hAnsi="Times New Roman" w:cs="Times New Roman"/>
                          <w:sz w:val="20"/>
                          <w:szCs w:val="20"/>
                        </w:rPr>
                      </w:pPr>
                      <w:r w:rsidRPr="006A3AE9">
                        <w:rPr>
                          <w:rFonts w:ascii="Times New Roman" w:hAnsi="Times New Roman" w:cs="Times New Roman"/>
                          <w:sz w:val="20"/>
                          <w:szCs w:val="20"/>
                        </w:rPr>
                        <w:t>Mount Ras Deshen-Ethiopia’s highest peak</w:t>
                      </w:r>
                      <w:r w:rsidR="006A3AE9" w:rsidRPr="006A3AE9">
                        <w:rPr>
                          <w:rFonts w:ascii="Times New Roman" w:hAnsi="Times New Roman" w:cs="Times New Roman"/>
                          <w:sz w:val="20"/>
                          <w:szCs w:val="20"/>
                        </w:rPr>
                        <w:t>.</w:t>
                      </w:r>
                    </w:p>
                    <w:p w:rsidR="00A95772" w:rsidRPr="006A3AE9" w:rsidRDefault="00A95772" w:rsidP="006A3AE9">
                      <w:pPr>
                        <w:spacing w:after="0" w:line="240" w:lineRule="auto"/>
                        <w:ind w:left="360"/>
                        <w:rPr>
                          <w:rFonts w:ascii="Times New Roman" w:hAnsi="Times New Roman" w:cs="Times New Roman"/>
                          <w:sz w:val="20"/>
                          <w:szCs w:val="20"/>
                        </w:rPr>
                      </w:pPr>
                      <w:r w:rsidRPr="006A3AE9">
                        <w:rPr>
                          <w:rFonts w:ascii="Times New Roman" w:hAnsi="Times New Roman" w:cs="Times New Roman"/>
                          <w:sz w:val="20"/>
                          <w:szCs w:val="20"/>
                        </w:rPr>
                        <w:t>Waters of Abbay River feed Lake Tana and flow into Nile</w:t>
                      </w:r>
                      <w:r w:rsidR="006A3AE9" w:rsidRPr="006A3AE9">
                        <w:rPr>
                          <w:rFonts w:ascii="Times New Roman" w:hAnsi="Times New Roman" w:cs="Times New Roman"/>
                          <w:sz w:val="20"/>
                          <w:szCs w:val="20"/>
                        </w:rPr>
                        <w:t>.</w:t>
                      </w:r>
                    </w:p>
                    <w:p w:rsidR="00A95772" w:rsidRPr="006A3AE9" w:rsidRDefault="00A95772" w:rsidP="006A3AE9">
                      <w:pPr>
                        <w:spacing w:after="0" w:line="240" w:lineRule="auto"/>
                        <w:ind w:left="360"/>
                        <w:rPr>
                          <w:rFonts w:ascii="Times New Roman" w:hAnsi="Times New Roman" w:cs="Times New Roman"/>
                          <w:sz w:val="20"/>
                          <w:szCs w:val="20"/>
                        </w:rPr>
                      </w:pPr>
                      <w:r w:rsidRPr="006A3AE9">
                        <w:rPr>
                          <w:rFonts w:ascii="Times New Roman" w:hAnsi="Times New Roman" w:cs="Times New Roman"/>
                          <w:sz w:val="20"/>
                          <w:szCs w:val="20"/>
                        </w:rPr>
                        <w:t>City of Askum-Ethiopia’s first capital city</w:t>
                      </w:r>
                      <w:r w:rsidR="006A3AE9" w:rsidRPr="006A3AE9">
                        <w:rPr>
                          <w:rFonts w:ascii="Times New Roman" w:hAnsi="Times New Roman" w:cs="Times New Roman"/>
                          <w:sz w:val="20"/>
                          <w:szCs w:val="20"/>
                        </w:rPr>
                        <w:t>.</w:t>
                      </w:r>
                    </w:p>
                    <w:p w:rsidR="00A95772" w:rsidRPr="006A3AE9" w:rsidRDefault="00A95772" w:rsidP="006A3AE9">
                      <w:pPr>
                        <w:pStyle w:val="ListParagraph"/>
                        <w:numPr>
                          <w:ilvl w:val="0"/>
                          <w:numId w:val="4"/>
                        </w:numPr>
                        <w:spacing w:after="0" w:line="240" w:lineRule="auto"/>
                        <w:rPr>
                          <w:rFonts w:ascii="Times New Roman" w:hAnsi="Times New Roman" w:cs="Times New Roman"/>
                          <w:sz w:val="20"/>
                          <w:szCs w:val="20"/>
                        </w:rPr>
                      </w:pPr>
                      <w:r w:rsidRPr="006A3AE9">
                        <w:rPr>
                          <w:rFonts w:ascii="Times New Roman" w:hAnsi="Times New Roman" w:cs="Times New Roman"/>
                          <w:sz w:val="20"/>
                          <w:szCs w:val="20"/>
                        </w:rPr>
                        <w:t>Located In northern Ethiopia</w:t>
                      </w:r>
                    </w:p>
                    <w:p w:rsidR="00A95772" w:rsidRPr="006A3AE9" w:rsidRDefault="00A95772" w:rsidP="006A3AE9">
                      <w:pPr>
                        <w:pStyle w:val="ListParagraph"/>
                        <w:numPr>
                          <w:ilvl w:val="0"/>
                          <w:numId w:val="4"/>
                        </w:numPr>
                        <w:spacing w:after="0" w:line="240" w:lineRule="auto"/>
                        <w:rPr>
                          <w:rFonts w:ascii="Times New Roman" w:hAnsi="Times New Roman" w:cs="Times New Roman"/>
                          <w:sz w:val="20"/>
                          <w:szCs w:val="20"/>
                        </w:rPr>
                      </w:pPr>
                      <w:r w:rsidRPr="006A3AE9">
                        <w:rPr>
                          <w:rFonts w:ascii="Times New Roman" w:hAnsi="Times New Roman" w:cs="Times New Roman"/>
                          <w:sz w:val="20"/>
                          <w:szCs w:val="20"/>
                        </w:rPr>
                        <w:t>Greatest height in 1</w:t>
                      </w:r>
                      <w:r w:rsidRPr="006A3AE9">
                        <w:rPr>
                          <w:rFonts w:ascii="Times New Roman" w:hAnsi="Times New Roman" w:cs="Times New Roman"/>
                          <w:sz w:val="20"/>
                          <w:szCs w:val="20"/>
                          <w:vertAlign w:val="superscript"/>
                        </w:rPr>
                        <w:t>st</w:t>
                      </w:r>
                      <w:r w:rsidRPr="006A3AE9">
                        <w:rPr>
                          <w:rFonts w:ascii="Times New Roman" w:hAnsi="Times New Roman" w:cs="Times New Roman"/>
                          <w:sz w:val="20"/>
                          <w:szCs w:val="20"/>
                        </w:rPr>
                        <w:t xml:space="preserve"> and 10</w:t>
                      </w:r>
                      <w:r w:rsidRPr="006A3AE9">
                        <w:rPr>
                          <w:rFonts w:ascii="Times New Roman" w:hAnsi="Times New Roman" w:cs="Times New Roman"/>
                          <w:sz w:val="20"/>
                          <w:szCs w:val="20"/>
                          <w:vertAlign w:val="superscript"/>
                        </w:rPr>
                        <w:t>th</w:t>
                      </w:r>
                      <w:r w:rsidRPr="006A3AE9">
                        <w:rPr>
                          <w:rFonts w:ascii="Times New Roman" w:hAnsi="Times New Roman" w:cs="Times New Roman"/>
                          <w:sz w:val="20"/>
                          <w:szCs w:val="20"/>
                        </w:rPr>
                        <w:t xml:space="preserve"> centuries</w:t>
                      </w:r>
                    </w:p>
                    <w:p w:rsidR="00A95772" w:rsidRPr="006A3AE9" w:rsidRDefault="00A95772" w:rsidP="006A3AE9">
                      <w:pPr>
                        <w:pStyle w:val="ListParagraph"/>
                        <w:numPr>
                          <w:ilvl w:val="0"/>
                          <w:numId w:val="4"/>
                        </w:numPr>
                        <w:spacing w:after="0" w:line="240" w:lineRule="auto"/>
                        <w:rPr>
                          <w:rFonts w:ascii="Times New Roman" w:hAnsi="Times New Roman" w:cs="Times New Roman"/>
                          <w:sz w:val="20"/>
                          <w:szCs w:val="20"/>
                        </w:rPr>
                      </w:pPr>
                      <w:r w:rsidRPr="006A3AE9">
                        <w:rPr>
                          <w:rFonts w:ascii="Times New Roman" w:hAnsi="Times New Roman" w:cs="Times New Roman"/>
                          <w:sz w:val="20"/>
                          <w:szCs w:val="20"/>
                        </w:rPr>
                        <w:t>Kingdom of great wealth and sophistication</w:t>
                      </w:r>
                    </w:p>
                    <w:p w:rsidR="00A95772" w:rsidRPr="006A3AE9" w:rsidRDefault="00A95772" w:rsidP="00A95772">
                      <w:pPr>
                        <w:pStyle w:val="ListParagraph"/>
                        <w:numPr>
                          <w:ilvl w:val="0"/>
                          <w:numId w:val="4"/>
                        </w:numPr>
                        <w:spacing w:after="0" w:line="240" w:lineRule="auto"/>
                        <w:rPr>
                          <w:rFonts w:ascii="Times New Roman" w:hAnsi="Times New Roman" w:cs="Times New Roman"/>
                          <w:sz w:val="20"/>
                          <w:szCs w:val="20"/>
                        </w:rPr>
                      </w:pPr>
                      <w:r w:rsidRPr="006A3AE9">
                        <w:rPr>
                          <w:rFonts w:ascii="Times New Roman" w:hAnsi="Times New Roman" w:cs="Times New Roman"/>
                          <w:sz w:val="20"/>
                          <w:szCs w:val="20"/>
                        </w:rPr>
                        <w:t>Controlled caravan routes from the hinterland of Africa</w:t>
                      </w:r>
                    </w:p>
                    <w:p w:rsidR="00A95772" w:rsidRPr="00A95772" w:rsidRDefault="00A95772" w:rsidP="00A95772">
                      <w:pPr>
                        <w:spacing w:after="0" w:line="240" w:lineRule="auto"/>
                        <w:rPr>
                          <w:rFonts w:ascii="Times New Roman" w:hAnsi="Times New Roman" w:cs="Times New Roman"/>
                          <w:sz w:val="18"/>
                          <w:szCs w:val="18"/>
                        </w:rPr>
                      </w:pPr>
                    </w:p>
                    <w:p w:rsidR="00A95772" w:rsidRPr="00A95772" w:rsidRDefault="00A95772" w:rsidP="00A95772">
                      <w:pPr>
                        <w:rPr>
                          <w:rFonts w:ascii="Times New Roman" w:hAnsi="Times New Roman" w:cs="Times New Roman"/>
                          <w:sz w:val="18"/>
                          <w:szCs w:val="18"/>
                        </w:rPr>
                      </w:pPr>
                      <w:r>
                        <w:rPr>
                          <w:noProof/>
                        </w:rPr>
                        <w:drawing>
                          <wp:inline distT="0" distB="0" distL="0" distR="0" wp14:anchorId="5E2D732C" wp14:editId="10A849AF">
                            <wp:extent cx="2533494" cy="1685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37972" cy="1688905"/>
                                    </a:xfrm>
                                    <a:prstGeom prst="rect">
                                      <a:avLst/>
                                    </a:prstGeom>
                                  </pic:spPr>
                                </pic:pic>
                              </a:graphicData>
                            </a:graphic>
                          </wp:inline>
                        </w:drawing>
                      </w:r>
                    </w:p>
                    <w:p w:rsidR="00A95772" w:rsidRPr="006A3AE9" w:rsidRDefault="006A3AE9" w:rsidP="006A3AE9">
                      <w:pPr>
                        <w:spacing w:after="0" w:line="240" w:lineRule="auto"/>
                        <w:rPr>
                          <w:rFonts w:ascii="Times New Roman" w:hAnsi="Times New Roman" w:cs="Times New Roman"/>
                          <w:b/>
                        </w:rPr>
                      </w:pPr>
                      <w:r>
                        <w:rPr>
                          <w:rFonts w:ascii="Times New Roman" w:hAnsi="Times New Roman" w:cs="Times New Roman"/>
                          <w:b/>
                        </w:rPr>
                        <w:t>Economy in E</w:t>
                      </w:r>
                      <w:r w:rsidRPr="006A3AE9">
                        <w:rPr>
                          <w:rFonts w:ascii="Times New Roman" w:hAnsi="Times New Roman" w:cs="Times New Roman"/>
                          <w:b/>
                        </w:rPr>
                        <w:t>thiopia</w:t>
                      </w:r>
                    </w:p>
                    <w:p w:rsidR="006A3AE9" w:rsidRPr="006A3AE9" w:rsidRDefault="006A3AE9" w:rsidP="006A3AE9">
                      <w:pPr>
                        <w:spacing w:after="0" w:line="240" w:lineRule="auto"/>
                        <w:rPr>
                          <w:rFonts w:cstheme="minorHAnsi"/>
                        </w:rPr>
                      </w:pPr>
                      <w:r w:rsidRPr="006A3AE9">
                        <w:rPr>
                          <w:rFonts w:cstheme="minorHAnsi"/>
                        </w:rPr>
                        <w:t>270 CE Gold coinage used as currency</w:t>
                      </w:r>
                    </w:p>
                    <w:p w:rsidR="006A3AE9" w:rsidRPr="006A3AE9" w:rsidRDefault="006A3AE9" w:rsidP="006A3AE9">
                      <w:pPr>
                        <w:spacing w:after="0" w:line="240" w:lineRule="auto"/>
                        <w:rPr>
                          <w:rFonts w:cstheme="minorHAnsi"/>
                        </w:rPr>
                      </w:pPr>
                      <w:r w:rsidRPr="006A3AE9">
                        <w:rPr>
                          <w:rFonts w:cstheme="minorHAnsi"/>
                        </w:rPr>
                        <w:t>Crafts and luxury items made</w:t>
                      </w:r>
                    </w:p>
                    <w:p w:rsidR="006A3AE9" w:rsidRPr="006A3AE9" w:rsidRDefault="006A3AE9" w:rsidP="006A3AE9">
                      <w:pPr>
                        <w:spacing w:after="0" w:line="240" w:lineRule="auto"/>
                        <w:rPr>
                          <w:rStyle w:val="apple-style-span"/>
                          <w:rFonts w:cstheme="minorHAnsi"/>
                        </w:rPr>
                      </w:pPr>
                      <w:r w:rsidRPr="006A3AE9">
                        <w:rPr>
                          <w:rStyle w:val="apple-converted-space"/>
                          <w:rFonts w:cstheme="minorHAnsi"/>
                        </w:rPr>
                        <w:t> </w:t>
                      </w:r>
                      <w:r w:rsidRPr="006A3AE9">
                        <w:rPr>
                          <w:rStyle w:val="apple-style-span"/>
                          <w:rFonts w:cstheme="minorHAnsi"/>
                        </w:rPr>
                        <w:t>pottery making,</w:t>
                      </w:r>
                    </w:p>
                    <w:p w:rsidR="006A3AE9" w:rsidRPr="006A3AE9" w:rsidRDefault="006A3AE9" w:rsidP="006A3AE9">
                      <w:pPr>
                        <w:spacing w:after="0" w:line="240" w:lineRule="auto"/>
                        <w:rPr>
                          <w:rStyle w:val="apple-style-span"/>
                          <w:rFonts w:cstheme="minorHAnsi"/>
                        </w:rPr>
                      </w:pPr>
                      <w:r w:rsidRPr="006A3AE9">
                        <w:rPr>
                          <w:rStyle w:val="apple-style-span"/>
                          <w:rFonts w:cstheme="minorHAnsi"/>
                        </w:rPr>
                        <w:t xml:space="preserve">ivory carving, </w:t>
                      </w:r>
                    </w:p>
                    <w:p w:rsidR="006A3AE9" w:rsidRPr="006A3AE9" w:rsidRDefault="006A3AE9" w:rsidP="006A3AE9">
                      <w:pPr>
                        <w:spacing w:after="0" w:line="240" w:lineRule="auto"/>
                        <w:rPr>
                          <w:rStyle w:val="apple-style-span"/>
                          <w:rFonts w:cstheme="minorHAnsi"/>
                        </w:rPr>
                      </w:pPr>
                      <w:r w:rsidRPr="006A3AE9">
                        <w:rPr>
                          <w:rStyle w:val="apple-style-span"/>
                          <w:rFonts w:cstheme="minorHAnsi"/>
                        </w:rPr>
                        <w:t xml:space="preserve"> glassware production</w:t>
                      </w:r>
                    </w:p>
                    <w:p w:rsidR="006A3AE9" w:rsidRPr="006A3AE9" w:rsidRDefault="006A3AE9" w:rsidP="006A3AE9">
                      <w:pPr>
                        <w:spacing w:after="0" w:line="240" w:lineRule="auto"/>
                        <w:rPr>
                          <w:rStyle w:val="apple-style-span"/>
                          <w:rFonts w:cstheme="minorHAnsi"/>
                        </w:rPr>
                      </w:pPr>
                      <w:r w:rsidRPr="006A3AE9">
                        <w:rPr>
                          <w:rStyle w:val="apple-style-span"/>
                          <w:rFonts w:cstheme="minorHAnsi"/>
                        </w:rPr>
                        <w:t xml:space="preserve"> metalwork </w:t>
                      </w:r>
                    </w:p>
                    <w:p w:rsidR="006A3AE9" w:rsidRDefault="006A3AE9" w:rsidP="006A3AE9">
                      <w:pPr>
                        <w:spacing w:after="0" w:line="240" w:lineRule="auto"/>
                        <w:rPr>
                          <w:rStyle w:val="apple-style-span"/>
                          <w:rFonts w:cstheme="minorHAnsi"/>
                        </w:rPr>
                      </w:pPr>
                      <w:r w:rsidRPr="006A3AE9">
                        <w:rPr>
                          <w:rStyle w:val="apple-style-span"/>
                          <w:rFonts w:cstheme="minorHAnsi"/>
                        </w:rPr>
                        <w:t>gold, silver, bronze, and iron</w:t>
                      </w:r>
                    </w:p>
                    <w:p w:rsidR="006A3AE9" w:rsidRDefault="006A3AE9" w:rsidP="006A3AE9">
                      <w:pPr>
                        <w:spacing w:after="0" w:line="240" w:lineRule="auto"/>
                        <w:rPr>
                          <w:rFonts w:ascii="Times New Roman" w:hAnsi="Times New Roman" w:cs="Times New Roman"/>
                          <w:b/>
                        </w:rPr>
                      </w:pPr>
                    </w:p>
                    <w:p w:rsidR="006A3AE9" w:rsidRPr="006A3AE9" w:rsidRDefault="006A3AE9" w:rsidP="006A3AE9">
                      <w:pPr>
                        <w:spacing w:after="0" w:line="240" w:lineRule="auto"/>
                        <w:rPr>
                          <w:rFonts w:ascii="Times New Roman" w:hAnsi="Times New Roman" w:cs="Times New Roman"/>
                          <w:b/>
                        </w:rPr>
                      </w:pPr>
                      <w:r w:rsidRPr="006A3AE9">
                        <w:rPr>
                          <w:rFonts w:ascii="Times New Roman" w:hAnsi="Times New Roman" w:cs="Times New Roman"/>
                          <w:b/>
                        </w:rPr>
                        <w:t>ETHNIC, RELIGIOUS, EDUCATION ISSUES</w:t>
                      </w:r>
                    </w:p>
                    <w:p w:rsidR="006A3AE9" w:rsidRPr="006236B2" w:rsidRDefault="006A3AE9" w:rsidP="006A3AE9">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 xml:space="preserve">They were </w:t>
                      </w:r>
                      <w:r w:rsidRPr="006236B2">
                        <w:rPr>
                          <w:rFonts w:ascii="Times New Roman" w:hAnsi="Times New Roman" w:cs="Times New Roman"/>
                          <w:sz w:val="20"/>
                          <w:szCs w:val="20"/>
                        </w:rPr>
                        <w:t>Christians</w:t>
                      </w:r>
                      <w:r w:rsidRPr="006236B2">
                        <w:rPr>
                          <w:rFonts w:ascii="Times New Roman" w:hAnsi="Times New Roman" w:cs="Times New Roman"/>
                          <w:sz w:val="20"/>
                          <w:szCs w:val="20"/>
                        </w:rPr>
                        <w:t xml:space="preserve"> and were p</w:t>
                      </w:r>
                      <w:r w:rsidRPr="006236B2">
                        <w:rPr>
                          <w:rFonts w:ascii="Times New Roman" w:hAnsi="Times New Roman" w:cs="Times New Roman"/>
                          <w:sz w:val="20"/>
                          <w:szCs w:val="20"/>
                        </w:rPr>
                        <w:t>reviously based on Judaism</w:t>
                      </w:r>
                      <w:r w:rsidRPr="006236B2">
                        <w:rPr>
                          <w:rFonts w:ascii="Times New Roman" w:hAnsi="Times New Roman" w:cs="Times New Roman"/>
                          <w:sz w:val="20"/>
                          <w:szCs w:val="20"/>
                        </w:rPr>
                        <w:t>.</w:t>
                      </w:r>
                    </w:p>
                    <w:p w:rsidR="006A3AE9" w:rsidRPr="006236B2" w:rsidRDefault="006A3AE9" w:rsidP="006A3AE9">
                      <w:pPr>
                        <w:spacing w:after="0" w:line="240" w:lineRule="auto"/>
                        <w:rPr>
                          <w:rStyle w:val="apple-style-span"/>
                          <w:rFonts w:ascii="Times New Roman" w:hAnsi="Times New Roman" w:cs="Times New Roman"/>
                          <w:sz w:val="20"/>
                          <w:szCs w:val="20"/>
                        </w:rPr>
                      </w:pPr>
                      <w:r w:rsidRPr="006236B2">
                        <w:rPr>
                          <w:rStyle w:val="apple-style-span"/>
                          <w:rFonts w:ascii="Times New Roman" w:hAnsi="Times New Roman" w:cs="Times New Roman"/>
                          <w:sz w:val="20"/>
                          <w:szCs w:val="20"/>
                        </w:rPr>
                        <w:t>Frumentius converts the emperor  Enzana to Christianity and he becomes  first Coptic Bishop of Ethiopia</w:t>
                      </w:r>
                    </w:p>
                    <w:p w:rsidR="006A3AE9" w:rsidRPr="006236B2" w:rsidRDefault="006A3AE9" w:rsidP="006A3AE9">
                      <w:pPr>
                        <w:spacing w:after="0" w:line="240" w:lineRule="auto"/>
                        <w:rPr>
                          <w:rStyle w:val="apple-style-span"/>
                          <w:rFonts w:ascii="Times New Roman" w:hAnsi="Times New Roman" w:cs="Times New Roman"/>
                          <w:sz w:val="20"/>
                          <w:szCs w:val="20"/>
                        </w:rPr>
                      </w:pPr>
                      <w:r w:rsidRPr="006236B2">
                        <w:rPr>
                          <w:rStyle w:val="apple-style-span"/>
                          <w:rFonts w:ascii="Times New Roman" w:hAnsi="Times New Roman" w:cs="Times New Roman"/>
                          <w:sz w:val="20"/>
                          <w:szCs w:val="20"/>
                        </w:rPr>
                        <w:t xml:space="preserve">13 th century 11 churches were made to show political and religious power </w:t>
                      </w:r>
                    </w:p>
                    <w:p w:rsidR="006A3AE9" w:rsidRPr="006236B2" w:rsidRDefault="006A3AE9" w:rsidP="006A3AE9">
                      <w:pPr>
                        <w:spacing w:after="0" w:line="240" w:lineRule="auto"/>
                        <w:rPr>
                          <w:rStyle w:val="apple-style-span"/>
                          <w:rFonts w:ascii="Times New Roman" w:hAnsi="Times New Roman" w:cs="Times New Roman"/>
                          <w:sz w:val="20"/>
                          <w:szCs w:val="20"/>
                        </w:rPr>
                      </w:pPr>
                      <w:r w:rsidRPr="006236B2">
                        <w:rPr>
                          <w:rStyle w:val="apple-style-span"/>
                          <w:rFonts w:ascii="Times New Roman" w:hAnsi="Times New Roman" w:cs="Times New Roman"/>
                          <w:sz w:val="20"/>
                          <w:szCs w:val="20"/>
                        </w:rPr>
                        <w:t>Emperor Lalibela was responsible for this</w:t>
                      </w:r>
                      <w:r w:rsidRPr="006236B2">
                        <w:rPr>
                          <w:rStyle w:val="apple-style-span"/>
                          <w:rFonts w:ascii="Times New Roman" w:hAnsi="Times New Roman" w:cs="Times New Roman"/>
                          <w:sz w:val="20"/>
                          <w:szCs w:val="20"/>
                        </w:rPr>
                        <w:t xml:space="preserve"> and </w:t>
                      </w:r>
                      <w:r w:rsidRPr="006236B2">
                        <w:rPr>
                          <w:rStyle w:val="apple-style-span"/>
                          <w:rFonts w:ascii="Times New Roman" w:hAnsi="Times New Roman" w:cs="Times New Roman"/>
                          <w:sz w:val="20"/>
                          <w:szCs w:val="20"/>
                        </w:rPr>
                        <w:t>Emperor Lalibela ruled during Zagwe dynasty</w:t>
                      </w:r>
                      <w:r w:rsidRPr="006236B2">
                        <w:rPr>
                          <w:rStyle w:val="apple-style-span"/>
                          <w:rFonts w:ascii="Times New Roman" w:hAnsi="Times New Roman" w:cs="Times New Roman"/>
                          <w:sz w:val="20"/>
                          <w:szCs w:val="20"/>
                        </w:rPr>
                        <w:t>.</w:t>
                      </w:r>
                    </w:p>
                    <w:p w:rsidR="006236B2" w:rsidRDefault="006236B2" w:rsidP="006236B2">
                      <w:pPr>
                        <w:spacing w:after="0" w:line="240" w:lineRule="auto"/>
                        <w:rPr>
                          <w:rFonts w:ascii="Times New Roman" w:hAnsi="Times New Roman" w:cs="Times New Roman"/>
                          <w:b/>
                          <w:sz w:val="24"/>
                          <w:szCs w:val="24"/>
                        </w:rPr>
                      </w:pPr>
                    </w:p>
                    <w:p w:rsidR="006A3AE9" w:rsidRPr="006236B2" w:rsidRDefault="006A3AE9" w:rsidP="006236B2">
                      <w:pPr>
                        <w:spacing w:after="0" w:line="240" w:lineRule="auto"/>
                        <w:rPr>
                          <w:rFonts w:ascii="Times New Roman" w:hAnsi="Times New Roman" w:cs="Times New Roman"/>
                          <w:b/>
                          <w:sz w:val="24"/>
                          <w:szCs w:val="24"/>
                        </w:rPr>
                      </w:pPr>
                      <w:r w:rsidRPr="006236B2">
                        <w:rPr>
                          <w:rFonts w:ascii="Times New Roman" w:hAnsi="Times New Roman" w:cs="Times New Roman"/>
                          <w:b/>
                          <w:sz w:val="24"/>
                          <w:szCs w:val="24"/>
                        </w:rPr>
                        <w:t>SIGNIFICANT EVENTS, PEOPLE</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622 CE Ethiopia is being attacked by Muslims</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They are surrounded by muslim and pagan kingdoms</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They stay strong for 1000 years</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Frumentius</w:t>
                      </w:r>
                    </w:p>
                    <w:p w:rsidR="006A3AE9" w:rsidRPr="006236B2" w:rsidRDefault="006A3AE9" w:rsidP="006236B2">
                      <w:pPr>
                        <w:spacing w:after="0" w:line="240" w:lineRule="auto"/>
                        <w:rPr>
                          <w:rFonts w:ascii="Times New Roman" w:hAnsi="Times New Roman" w:cs="Times New Roman"/>
                          <w:sz w:val="20"/>
                          <w:szCs w:val="20"/>
                        </w:rPr>
                      </w:pPr>
                      <w:r w:rsidRPr="006236B2">
                        <w:rPr>
                          <w:rFonts w:ascii="Times New Roman" w:hAnsi="Times New Roman" w:cs="Times New Roman"/>
                          <w:sz w:val="20"/>
                          <w:szCs w:val="20"/>
                        </w:rPr>
                        <w:t>Responsible for bringing Christianity to Ethiopia</w:t>
                      </w:r>
                    </w:p>
                    <w:p w:rsidR="006A3AE9" w:rsidRPr="006236B2" w:rsidRDefault="006A3AE9" w:rsidP="006A3AE9">
                      <w:pPr>
                        <w:pStyle w:val="ListParagraph"/>
                        <w:ind w:left="2160"/>
                        <w:rPr>
                          <w:rFonts w:ascii="Times New Roman" w:hAnsi="Times New Roman" w:cs="Times New Roman"/>
                          <w:sz w:val="20"/>
                          <w:szCs w:val="20"/>
                        </w:rPr>
                      </w:pPr>
                    </w:p>
                    <w:p w:rsidR="006A3AE9" w:rsidRPr="006A3AE9" w:rsidRDefault="006A3AE9" w:rsidP="006A3AE9">
                      <w:pPr>
                        <w:spacing w:after="0" w:line="240" w:lineRule="auto"/>
                        <w:rPr>
                          <w:rFonts w:cstheme="minorHAnsi"/>
                        </w:rPr>
                      </w:pPr>
                    </w:p>
                    <w:p w:rsidR="006A3AE9" w:rsidRPr="006A3AE9" w:rsidRDefault="006A3AE9" w:rsidP="006A3AE9">
                      <w:pPr>
                        <w:spacing w:after="0" w:line="240" w:lineRule="auto"/>
                        <w:rPr>
                          <w:rFonts w:cstheme="minorHAnsi"/>
                        </w:rPr>
                      </w:pPr>
                    </w:p>
                    <w:p w:rsidR="00A95772" w:rsidRPr="00A95772" w:rsidRDefault="00A95772" w:rsidP="006A3AE9">
                      <w:pPr>
                        <w:spacing w:after="0" w:line="240" w:lineRule="auto"/>
                        <w:rPr>
                          <w:rFonts w:ascii="Times New Roman" w:hAnsi="Times New Roman" w:cs="Times New Roman"/>
                          <w:sz w:val="18"/>
                          <w:szCs w:val="18"/>
                        </w:rPr>
                      </w:pPr>
                    </w:p>
                  </w:txbxContent>
                </v:textbox>
              </v:shape>
            </w:pict>
          </mc:Fallback>
        </mc:AlternateContent>
      </w:r>
      <w:r w:rsidR="00B8303E">
        <w:rPr>
          <w:rFonts w:ascii="Cordia New" w:hAnsi="Cordia New" w:cs="Cordia New"/>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502.5pt;height:55.5pt" fillcolor="#00b050" strokecolor="black [3213]">
            <v:fill color2="#099"/>
            <v:shadow on="t" type="perspective" color="yellow" opacity=".5" origin=",.5" offset="0,0" matrix=",,,.5,,-4768371582e-16"/>
            <v:textpath style="font-family:&quot;Times New Roman&quot;;v-text-kern:t" trim="t" fitpath="t" xscale="f" string="Christian Kingdoms in Africa "/>
          </v:shape>
        </w:pict>
      </w:r>
      <w:r w:rsidR="006236B2" w:rsidRPr="006236B2">
        <w:rPr>
          <w:noProof/>
        </w:rPr>
        <w:t xml:space="preserve"> </w:t>
      </w:r>
      <w:r w:rsidR="006236B2">
        <w:rPr>
          <w:noProof/>
        </w:rPr>
        <w:drawing>
          <wp:inline distT="0" distB="0" distL="0" distR="0" wp14:anchorId="2EA7860C" wp14:editId="6BCE4330">
            <wp:extent cx="2466975" cy="1847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66975" cy="1847850"/>
                    </a:xfrm>
                    <a:prstGeom prst="rect">
                      <a:avLst/>
                    </a:prstGeom>
                  </pic:spPr>
                </pic:pic>
              </a:graphicData>
            </a:graphic>
          </wp:inline>
        </w:drawing>
      </w:r>
      <w:r w:rsidR="00B03A55">
        <w:rPr>
          <w:noProof/>
        </w:rPr>
        <w:drawing>
          <wp:anchor distT="0" distB="0" distL="114300" distR="114300" simplePos="0" relativeHeight="251657728" behindDoc="1" locked="0" layoutInCell="1" allowOverlap="1" wp14:anchorId="141A9B06" wp14:editId="5BB9DF10">
            <wp:simplePos x="0" y="0"/>
            <wp:positionH relativeFrom="column">
              <wp:posOffset>-14609</wp:posOffset>
            </wp:positionH>
            <wp:positionV relativeFrom="paragraph">
              <wp:posOffset>0</wp:posOffset>
            </wp:positionV>
            <wp:extent cx="7812253" cy="2866616"/>
            <wp:effectExtent l="0" t="0" r="0" b="0"/>
            <wp:wrapNone/>
            <wp:docPr id="1" name="Picture 1" descr="C:\Users\Gopal\Pictures\haw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pal\Pictures\hawaii.jpg"/>
                    <pic:cNvPicPr>
                      <a:picLocks noChangeAspect="1" noChangeArrowheads="1"/>
                    </pic:cNvPicPr>
                  </pic:nvPicPr>
                  <pic:blipFill>
                    <a:blip r:embed="rId12">
                      <a:extLst>
                        <a:ext uri="{BEBA8EAE-BF5A-486C-A8C5-ECC9F3942E4B}">
                          <a14:imgProps xmlns:a14="http://schemas.microsoft.com/office/drawing/2010/main">
                            <a14:imgLayer r:embed="rId13">
                              <a14:imgEffect>
                                <a14:artisticTexturizer/>
                              </a14:imgEffect>
                            </a14:imgLayer>
                          </a14:imgProps>
                        </a:ext>
                      </a:extLst>
                    </a:blip>
                    <a:srcRect/>
                    <a:stretch>
                      <a:fillRect/>
                    </a:stretch>
                  </pic:blipFill>
                  <pic:spPr bwMode="auto">
                    <a:xfrm>
                      <a:off x="0" y="0"/>
                      <a:ext cx="7812253" cy="2866616"/>
                    </a:xfrm>
                    <a:prstGeom prst="rect">
                      <a:avLst/>
                    </a:prstGeom>
                    <a:solidFill>
                      <a:srgbClr val="00B0F0"/>
                    </a:solidFill>
                    <a:ln w="9525">
                      <a:noFill/>
                      <a:miter lim="800000"/>
                      <a:headEnd/>
                      <a:tailEnd/>
                    </a:ln>
                  </pic:spPr>
                </pic:pic>
              </a:graphicData>
            </a:graphic>
          </wp:anchor>
        </w:drawing>
      </w:r>
    </w:p>
    <w:sectPr w:rsidR="00BE4AC2" w:rsidSect="00B03A55">
      <w:pgSz w:w="12240" w:h="15840"/>
      <w:pgMar w:top="0" w:right="49"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779BA"/>
    <w:multiLevelType w:val="hybridMultilevel"/>
    <w:tmpl w:val="F0C0B4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D984250"/>
    <w:multiLevelType w:val="hybridMultilevel"/>
    <w:tmpl w:val="C54EF52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2120A8"/>
    <w:multiLevelType w:val="hybridMultilevel"/>
    <w:tmpl w:val="F7982C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2D3578"/>
    <w:multiLevelType w:val="hybridMultilevel"/>
    <w:tmpl w:val="F3B4F7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76A"/>
    <w:rsid w:val="00007B1B"/>
    <w:rsid w:val="00014E86"/>
    <w:rsid w:val="00081594"/>
    <w:rsid w:val="001914CE"/>
    <w:rsid w:val="002D5770"/>
    <w:rsid w:val="002D6A1B"/>
    <w:rsid w:val="00394D32"/>
    <w:rsid w:val="003F73A8"/>
    <w:rsid w:val="004047F5"/>
    <w:rsid w:val="004B56B0"/>
    <w:rsid w:val="005379A5"/>
    <w:rsid w:val="005D5431"/>
    <w:rsid w:val="005F2F7C"/>
    <w:rsid w:val="006236B2"/>
    <w:rsid w:val="006A3AE9"/>
    <w:rsid w:val="007550CE"/>
    <w:rsid w:val="00803724"/>
    <w:rsid w:val="0098503B"/>
    <w:rsid w:val="00A95772"/>
    <w:rsid w:val="00B03A55"/>
    <w:rsid w:val="00B21BBE"/>
    <w:rsid w:val="00B8303E"/>
    <w:rsid w:val="00C1704B"/>
    <w:rsid w:val="00C73693"/>
    <w:rsid w:val="00CC4753"/>
    <w:rsid w:val="00CE776A"/>
    <w:rsid w:val="00E16C32"/>
    <w:rsid w:val="00FC2C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3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A55"/>
    <w:rPr>
      <w:rFonts w:ascii="Tahoma" w:hAnsi="Tahoma" w:cs="Tahoma"/>
      <w:sz w:val="16"/>
      <w:szCs w:val="16"/>
    </w:rPr>
  </w:style>
  <w:style w:type="paragraph" w:styleId="NoSpacing">
    <w:name w:val="No Spacing"/>
    <w:uiPriority w:val="1"/>
    <w:qFormat/>
    <w:rsid w:val="003F73A8"/>
    <w:pPr>
      <w:spacing w:after="0" w:line="240" w:lineRule="auto"/>
    </w:pPr>
  </w:style>
  <w:style w:type="paragraph" w:styleId="ListParagraph">
    <w:name w:val="List Paragraph"/>
    <w:basedOn w:val="Normal"/>
    <w:uiPriority w:val="34"/>
    <w:qFormat/>
    <w:rsid w:val="00A95772"/>
    <w:pPr>
      <w:ind w:left="720"/>
      <w:contextualSpacing/>
    </w:pPr>
  </w:style>
  <w:style w:type="character" w:customStyle="1" w:styleId="apple-style-span">
    <w:name w:val="apple-style-span"/>
    <w:basedOn w:val="DefaultParagraphFont"/>
    <w:rsid w:val="006A3AE9"/>
  </w:style>
  <w:style w:type="character" w:customStyle="1" w:styleId="apple-converted-space">
    <w:name w:val="apple-converted-space"/>
    <w:basedOn w:val="DefaultParagraphFont"/>
    <w:rsid w:val="006A3A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3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A55"/>
    <w:rPr>
      <w:rFonts w:ascii="Tahoma" w:hAnsi="Tahoma" w:cs="Tahoma"/>
      <w:sz w:val="16"/>
      <w:szCs w:val="16"/>
    </w:rPr>
  </w:style>
  <w:style w:type="paragraph" w:styleId="NoSpacing">
    <w:name w:val="No Spacing"/>
    <w:uiPriority w:val="1"/>
    <w:qFormat/>
    <w:rsid w:val="003F73A8"/>
    <w:pPr>
      <w:spacing w:after="0" w:line="240" w:lineRule="auto"/>
    </w:pPr>
  </w:style>
  <w:style w:type="paragraph" w:styleId="ListParagraph">
    <w:name w:val="List Paragraph"/>
    <w:basedOn w:val="Normal"/>
    <w:uiPriority w:val="34"/>
    <w:qFormat/>
    <w:rsid w:val="00A95772"/>
    <w:pPr>
      <w:ind w:left="720"/>
      <w:contextualSpacing/>
    </w:pPr>
  </w:style>
  <w:style w:type="character" w:customStyle="1" w:styleId="apple-style-span">
    <w:name w:val="apple-style-span"/>
    <w:basedOn w:val="DefaultParagraphFont"/>
    <w:rsid w:val="006A3AE9"/>
  </w:style>
  <w:style w:type="character" w:customStyle="1" w:styleId="apple-converted-space">
    <w:name w:val="apple-converted-space"/>
    <w:basedOn w:val="DefaultParagraphFont"/>
    <w:rsid w:val="006A3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Temp\TS03000577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D5801-F1A2-4682-A91E-17F2F5A0F74E}">
  <ds:schemaRefs>
    <ds:schemaRef ds:uri="http://schemas.microsoft.com/sharepoint/v3/contenttype/forms"/>
  </ds:schemaRefs>
</ds:datastoreItem>
</file>

<file path=customXml/itemProps2.xml><?xml version="1.0" encoding="utf-8"?>
<ds:datastoreItem xmlns:ds="http://schemas.openxmlformats.org/officeDocument/2006/customXml" ds:itemID="{34F7A5E6-2FEF-45BC-8AF7-6147C44AD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TS030005773</Template>
  <TotalTime>70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dc:creator>
  <cp:lastModifiedBy>brenda</cp:lastModifiedBy>
  <cp:revision>2</cp:revision>
  <dcterms:created xsi:type="dcterms:W3CDTF">2010-11-01T05:09:00Z</dcterms:created>
  <dcterms:modified xsi:type="dcterms:W3CDTF">2010-11-01T06:30:00Z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TC300057739990</vt:lpwstr>
  </property>
</Properties>
</file>